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3AF" w:rsidRPr="00F11C7D" w:rsidRDefault="00907EF7" w:rsidP="00F11C7D">
      <w:pPr>
        <w:spacing w:after="0"/>
        <w:jc w:val="center"/>
        <w:rPr>
          <w:rFonts w:ascii="Times New Roman" w:hAnsi="Times New Roman"/>
          <w:b/>
          <w:sz w:val="24"/>
          <w:szCs w:val="24"/>
        </w:rPr>
      </w:pPr>
      <w:r w:rsidRPr="00907EF7">
        <w:rPr>
          <w:rFonts w:ascii="Times New Roman" w:hAnsi="Times New Roman"/>
          <w:b/>
          <w:sz w:val="24"/>
          <w:szCs w:val="24"/>
        </w:rPr>
        <w:t xml:space="preserve">PENGARUH GAYA HIDUP DAN PERSEPSI KUALITASPRODUK TERHADAP KEPUTUSAN PEMBELIAN SMARTPHONE ANDROID MEREK SAMSUNG DI </w:t>
      </w:r>
      <w:r w:rsidRPr="00907EF7">
        <w:rPr>
          <w:rFonts w:ascii="Times New Roman" w:hAnsi="Times New Roman"/>
          <w:b/>
          <w:sz w:val="24"/>
          <w:szCs w:val="24"/>
          <w:lang w:val="id-ID"/>
        </w:rPr>
        <w:t>KECAMATAN</w:t>
      </w:r>
      <w:r w:rsidRPr="00907EF7">
        <w:rPr>
          <w:rFonts w:ascii="Times New Roman" w:hAnsi="Times New Roman"/>
          <w:b/>
          <w:sz w:val="24"/>
          <w:szCs w:val="24"/>
        </w:rPr>
        <w:t xml:space="preserve"> DEMAK</w:t>
      </w:r>
    </w:p>
    <w:p w:rsidR="002F16AD" w:rsidRDefault="002F16AD" w:rsidP="002F16AD">
      <w:pPr>
        <w:spacing w:after="0"/>
        <w:jc w:val="center"/>
        <w:rPr>
          <w:rFonts w:ascii="Times New Roman" w:hAnsi="Times New Roman"/>
          <w:b/>
          <w:sz w:val="24"/>
          <w:szCs w:val="24"/>
        </w:rPr>
      </w:pPr>
    </w:p>
    <w:p w:rsidR="002F16AD" w:rsidRPr="003F7432" w:rsidRDefault="00907EF7" w:rsidP="002F16AD">
      <w:pPr>
        <w:spacing w:after="0" w:line="240" w:lineRule="auto"/>
        <w:jc w:val="center"/>
        <w:rPr>
          <w:rFonts w:ascii="Times New Roman" w:hAnsi="Times New Roman"/>
          <w:b/>
          <w:sz w:val="24"/>
          <w:szCs w:val="24"/>
          <w:lang w:val="id-ID"/>
        </w:rPr>
      </w:pPr>
      <w:r>
        <w:rPr>
          <w:rFonts w:ascii="Times New Roman" w:hAnsi="Times New Roman"/>
          <w:b/>
          <w:sz w:val="24"/>
          <w:szCs w:val="24"/>
          <w:lang w:val="id-ID"/>
        </w:rPr>
        <w:t>Elin Alawiyah</w:t>
      </w:r>
      <w:r w:rsidR="00A72331">
        <w:rPr>
          <w:rFonts w:ascii="Times New Roman" w:hAnsi="Times New Roman"/>
          <w:b/>
          <w:sz w:val="24"/>
          <w:szCs w:val="24"/>
          <w:lang w:val="id-ID"/>
        </w:rPr>
        <w:t xml:space="preserve">, </w:t>
      </w:r>
      <w:r>
        <w:rPr>
          <w:rFonts w:ascii="Times New Roman" w:hAnsi="Times New Roman"/>
          <w:b/>
          <w:sz w:val="24"/>
          <w:szCs w:val="24"/>
          <w:lang w:val="id-ID"/>
        </w:rPr>
        <w:t>M. Agus Baharuddin</w:t>
      </w:r>
      <w:r w:rsidR="002F16AD" w:rsidRPr="003F7432">
        <w:rPr>
          <w:rFonts w:ascii="Times New Roman" w:hAnsi="Times New Roman"/>
          <w:b/>
          <w:sz w:val="24"/>
          <w:szCs w:val="24"/>
          <w:vertAlign w:val="superscript"/>
          <w:lang w:val="id-ID"/>
        </w:rPr>
        <w:t>1</w:t>
      </w:r>
    </w:p>
    <w:p w:rsidR="002F16AD" w:rsidRPr="00920F24" w:rsidRDefault="002F16AD" w:rsidP="002F16AD">
      <w:pPr>
        <w:spacing w:after="0" w:line="240" w:lineRule="auto"/>
        <w:jc w:val="center"/>
        <w:rPr>
          <w:rFonts w:ascii="Times New Roman" w:hAnsi="Times New Roman"/>
          <w:b/>
          <w:sz w:val="24"/>
          <w:szCs w:val="24"/>
          <w:lang w:val="id-ID"/>
        </w:rPr>
      </w:pPr>
    </w:p>
    <w:p w:rsidR="002F16AD" w:rsidRDefault="002F16AD" w:rsidP="002F16AD">
      <w:pPr>
        <w:spacing w:after="0" w:line="240" w:lineRule="auto"/>
        <w:jc w:val="center"/>
        <w:rPr>
          <w:rFonts w:ascii="Times New Roman" w:hAnsi="Times New Roman"/>
          <w:sz w:val="24"/>
          <w:szCs w:val="24"/>
          <w:lang w:val="id-ID"/>
        </w:rPr>
      </w:pPr>
      <w:r w:rsidRPr="00091A59">
        <w:rPr>
          <w:rFonts w:ascii="Times New Roman" w:hAnsi="Times New Roman"/>
          <w:sz w:val="24"/>
          <w:szCs w:val="24"/>
          <w:lang w:val="id-ID"/>
        </w:rPr>
        <w:t>Program Studi Manajemen Fakultas Ekonomi</w:t>
      </w:r>
      <w:r>
        <w:rPr>
          <w:rFonts w:ascii="Times New Roman" w:hAnsi="Times New Roman"/>
          <w:sz w:val="24"/>
          <w:szCs w:val="24"/>
          <w:lang w:val="id-ID"/>
        </w:rPr>
        <w:t>ka dan Bisnis</w:t>
      </w:r>
      <w:r w:rsidRPr="00091A59">
        <w:rPr>
          <w:rFonts w:ascii="Times New Roman" w:hAnsi="Times New Roman"/>
          <w:sz w:val="24"/>
          <w:szCs w:val="24"/>
          <w:lang w:val="id-ID"/>
        </w:rPr>
        <w:t xml:space="preserve"> </w:t>
      </w:r>
    </w:p>
    <w:p w:rsidR="002F16AD" w:rsidRPr="00091A59" w:rsidRDefault="002F16AD" w:rsidP="002F16AD">
      <w:pPr>
        <w:spacing w:after="0" w:line="240" w:lineRule="auto"/>
        <w:jc w:val="center"/>
        <w:rPr>
          <w:rFonts w:ascii="Times New Roman" w:hAnsi="Times New Roman"/>
          <w:sz w:val="24"/>
          <w:szCs w:val="24"/>
          <w:lang w:val="id-ID"/>
        </w:rPr>
      </w:pPr>
      <w:r w:rsidRPr="00091A59">
        <w:rPr>
          <w:rFonts w:ascii="Times New Roman" w:hAnsi="Times New Roman"/>
          <w:sz w:val="24"/>
          <w:szCs w:val="24"/>
          <w:lang w:val="id-ID"/>
        </w:rPr>
        <w:t>Universitas 17 Agustus 1945 Semarang</w:t>
      </w:r>
    </w:p>
    <w:p w:rsidR="002F16AD" w:rsidRPr="00091A59" w:rsidRDefault="002F16AD" w:rsidP="002F16AD">
      <w:pPr>
        <w:spacing w:after="0" w:line="240" w:lineRule="auto"/>
        <w:jc w:val="center"/>
        <w:rPr>
          <w:rFonts w:ascii="Times New Roman" w:hAnsi="Times New Roman"/>
          <w:sz w:val="18"/>
          <w:szCs w:val="18"/>
          <w:lang w:val="id-ID"/>
        </w:rPr>
      </w:pPr>
      <w:r w:rsidRPr="00091A59">
        <w:rPr>
          <w:rFonts w:ascii="Times New Roman" w:hAnsi="Times New Roman"/>
          <w:sz w:val="18"/>
          <w:szCs w:val="18"/>
          <w:lang w:val="id-ID"/>
        </w:rPr>
        <w:t>Kampus I : Jln. Plawiyatan Luhur Bendan Duwur Semarang 50233 Telp. (024)-8316187 Fax: (024)8316192</w:t>
      </w:r>
    </w:p>
    <w:p w:rsidR="002F16AD" w:rsidRDefault="002F16AD" w:rsidP="002F16AD">
      <w:pPr>
        <w:spacing w:after="0"/>
        <w:jc w:val="center"/>
        <w:rPr>
          <w:rFonts w:ascii="Times New Roman" w:hAnsi="Times New Roman"/>
          <w:sz w:val="18"/>
          <w:szCs w:val="18"/>
        </w:rPr>
      </w:pPr>
      <w:r w:rsidRPr="00091A59">
        <w:rPr>
          <w:rFonts w:ascii="Times New Roman" w:hAnsi="Times New Roman"/>
          <w:sz w:val="18"/>
          <w:szCs w:val="18"/>
          <w:lang w:val="id-ID"/>
        </w:rPr>
        <w:t>Kampus II : Jln. Imam Bonjol No.161 Telp. (024) 3510803 Semarang</w:t>
      </w:r>
    </w:p>
    <w:p w:rsidR="002F16AD" w:rsidRDefault="002F16AD" w:rsidP="002F16AD">
      <w:pPr>
        <w:spacing w:after="0"/>
        <w:jc w:val="center"/>
        <w:rPr>
          <w:rFonts w:ascii="Times New Roman" w:hAnsi="Times New Roman"/>
          <w:sz w:val="18"/>
          <w:szCs w:val="18"/>
        </w:rPr>
      </w:pPr>
    </w:p>
    <w:p w:rsidR="002F16AD" w:rsidRPr="002F16AD" w:rsidRDefault="002F16AD" w:rsidP="002F16AD">
      <w:pPr>
        <w:spacing w:after="0"/>
        <w:jc w:val="center"/>
        <w:rPr>
          <w:rFonts w:ascii="Times New Roman" w:hAnsi="Times New Roman"/>
          <w:b/>
          <w:i/>
          <w:sz w:val="24"/>
          <w:szCs w:val="24"/>
        </w:rPr>
      </w:pPr>
      <w:r w:rsidRPr="002F16AD">
        <w:rPr>
          <w:rFonts w:ascii="Times New Roman" w:hAnsi="Times New Roman"/>
          <w:b/>
          <w:i/>
          <w:sz w:val="24"/>
          <w:szCs w:val="24"/>
        </w:rPr>
        <w:t>ABSTRACT</w:t>
      </w:r>
    </w:p>
    <w:p w:rsidR="00907EF7" w:rsidRPr="00907EF7" w:rsidRDefault="00907EF7" w:rsidP="00907EF7">
      <w:pPr>
        <w:spacing w:after="0" w:line="240" w:lineRule="auto"/>
        <w:jc w:val="both"/>
        <w:rPr>
          <w:rFonts w:ascii="Times New Roman" w:hAnsi="Times New Roman"/>
          <w:i/>
          <w:sz w:val="24"/>
          <w:lang w:val="id-ID"/>
        </w:rPr>
      </w:pPr>
      <w:r w:rsidRPr="00907EF7">
        <w:rPr>
          <w:rFonts w:ascii="Times New Roman" w:hAnsi="Times New Roman"/>
          <w:i/>
          <w:sz w:val="24"/>
        </w:rPr>
        <w:t>This study aims to determine the influence of consumer lifestyles and product quality perceptions on purchasing decisions Samsung android smart</w:t>
      </w:r>
      <w:r w:rsidRPr="00907EF7">
        <w:rPr>
          <w:rFonts w:ascii="Times New Roman" w:hAnsi="Times New Roman"/>
          <w:i/>
          <w:sz w:val="24"/>
          <w:lang w:val="id-ID"/>
        </w:rPr>
        <w:t xml:space="preserve"> </w:t>
      </w:r>
      <w:r w:rsidRPr="00907EF7">
        <w:rPr>
          <w:rFonts w:ascii="Times New Roman" w:hAnsi="Times New Roman"/>
          <w:i/>
          <w:sz w:val="24"/>
        </w:rPr>
        <w:t>phone brand in Demak District.</w:t>
      </w:r>
    </w:p>
    <w:p w:rsidR="00907EF7" w:rsidRPr="00907EF7" w:rsidRDefault="00907EF7" w:rsidP="00907EF7">
      <w:pPr>
        <w:spacing w:after="0" w:line="240" w:lineRule="auto"/>
        <w:jc w:val="both"/>
        <w:rPr>
          <w:rFonts w:ascii="Times New Roman" w:hAnsi="Times New Roman"/>
          <w:i/>
          <w:sz w:val="24"/>
          <w:lang w:val="id-ID"/>
        </w:rPr>
      </w:pPr>
      <w:r w:rsidRPr="00907EF7">
        <w:rPr>
          <w:rFonts w:ascii="Times New Roman" w:hAnsi="Times New Roman"/>
          <w:i/>
          <w:sz w:val="24"/>
        </w:rPr>
        <w:t>The population in this study is all consumers who buy Samsung android smart</w:t>
      </w:r>
      <w:r w:rsidRPr="00907EF7">
        <w:rPr>
          <w:rFonts w:ascii="Times New Roman" w:hAnsi="Times New Roman"/>
          <w:i/>
          <w:sz w:val="24"/>
          <w:lang w:val="id-ID"/>
        </w:rPr>
        <w:t xml:space="preserve"> </w:t>
      </w:r>
      <w:r w:rsidRPr="00907EF7">
        <w:rPr>
          <w:rFonts w:ascii="Times New Roman" w:hAnsi="Times New Roman"/>
          <w:i/>
          <w:sz w:val="24"/>
        </w:rPr>
        <w:t>phone in Demak District. The sample size used was 100 respondents, and the sampling technique used non random sampling by accidental sampling. Data collection techniques using questionnaires, and data analysis used is multiple linear regression analysis.</w:t>
      </w:r>
    </w:p>
    <w:p w:rsidR="00907EF7" w:rsidRPr="00907EF7" w:rsidRDefault="00907EF7" w:rsidP="00907EF7">
      <w:pPr>
        <w:spacing w:after="0" w:line="240" w:lineRule="auto"/>
        <w:jc w:val="both"/>
        <w:rPr>
          <w:rFonts w:ascii="Times New Roman" w:hAnsi="Times New Roman"/>
          <w:i/>
          <w:sz w:val="24"/>
          <w:lang w:val="id-ID"/>
        </w:rPr>
      </w:pPr>
      <w:r w:rsidRPr="00907EF7">
        <w:rPr>
          <w:rFonts w:ascii="Times New Roman" w:hAnsi="Times New Roman"/>
          <w:i/>
          <w:sz w:val="24"/>
        </w:rPr>
        <w:t>The result of doubled linear regression analysis showed that lifestyle and product quality perception have positive effect on purchasing decision. The coefficient value of determination is 0.624, which means that lifestyle and quality perception variable can explain variation of purchase decision variable by 62,4%. F test results obtained value 0.000 &lt;0.05, that the resulting regression model is fit, so the regression model is significant and feasible to use. The result of hypothesis test with t statistic test shows that lifestyle have positive and significant effect to purchasing decision, and perception of product quality have positive and significant effect to purchasing decision.</w:t>
      </w:r>
    </w:p>
    <w:p w:rsidR="00907EF7" w:rsidRPr="00907EF7" w:rsidRDefault="00907EF7" w:rsidP="00907EF7">
      <w:pPr>
        <w:spacing w:after="0" w:line="240" w:lineRule="auto"/>
        <w:jc w:val="both"/>
        <w:rPr>
          <w:rFonts w:ascii="Times New Roman" w:hAnsi="Times New Roman"/>
          <w:i/>
          <w:sz w:val="24"/>
        </w:rPr>
      </w:pPr>
    </w:p>
    <w:p w:rsidR="002F16AD" w:rsidRPr="00907EF7" w:rsidRDefault="00907EF7" w:rsidP="00907EF7">
      <w:pPr>
        <w:spacing w:after="0" w:line="240" w:lineRule="auto"/>
        <w:ind w:left="1134" w:hanging="1134"/>
        <w:jc w:val="both"/>
        <w:rPr>
          <w:rFonts w:ascii="Times New Roman" w:hAnsi="Times New Roman"/>
          <w:i/>
          <w:sz w:val="28"/>
          <w:szCs w:val="24"/>
        </w:rPr>
      </w:pPr>
      <w:r w:rsidRPr="00907EF7">
        <w:rPr>
          <w:rFonts w:ascii="Times New Roman" w:hAnsi="Times New Roman"/>
          <w:i/>
          <w:sz w:val="24"/>
        </w:rPr>
        <w:t>Keywords: Lifestyle, Product Quality Perception, and Purchase Decision.</w:t>
      </w:r>
    </w:p>
    <w:p w:rsidR="002F16AD" w:rsidRDefault="002F16AD" w:rsidP="002F16AD">
      <w:pPr>
        <w:spacing w:after="0" w:line="240" w:lineRule="auto"/>
        <w:jc w:val="both"/>
        <w:rPr>
          <w:rFonts w:ascii="Times New Roman" w:hAnsi="Times New Roman"/>
          <w:i/>
          <w:sz w:val="24"/>
          <w:szCs w:val="24"/>
        </w:rPr>
      </w:pPr>
    </w:p>
    <w:p w:rsidR="002F16AD" w:rsidRDefault="002F16AD" w:rsidP="002F16AD">
      <w:pPr>
        <w:spacing w:after="0" w:line="240" w:lineRule="auto"/>
        <w:jc w:val="both"/>
        <w:rPr>
          <w:rFonts w:ascii="Times New Roman" w:hAnsi="Times New Roman"/>
          <w:sz w:val="24"/>
          <w:szCs w:val="24"/>
        </w:rPr>
      </w:pPr>
    </w:p>
    <w:p w:rsidR="00F11C7D" w:rsidRDefault="00F11C7D" w:rsidP="002F16AD">
      <w:pPr>
        <w:spacing w:after="0" w:line="360" w:lineRule="auto"/>
        <w:jc w:val="both"/>
        <w:rPr>
          <w:rFonts w:ascii="Times New Roman" w:hAnsi="Times New Roman"/>
          <w:b/>
          <w:sz w:val="24"/>
          <w:szCs w:val="24"/>
        </w:rPr>
        <w:sectPr w:rsidR="00F11C7D" w:rsidSect="002F16AD">
          <w:pgSz w:w="11907" w:h="16840" w:code="9"/>
          <w:pgMar w:top="1701" w:right="1701" w:bottom="1701" w:left="1701" w:header="720" w:footer="720" w:gutter="0"/>
          <w:cols w:space="720"/>
          <w:docGrid w:linePitch="360"/>
        </w:sectPr>
      </w:pPr>
    </w:p>
    <w:p w:rsidR="002F16AD" w:rsidRDefault="002F16AD" w:rsidP="002F16AD">
      <w:pPr>
        <w:spacing w:after="0" w:line="360" w:lineRule="auto"/>
        <w:jc w:val="both"/>
        <w:rPr>
          <w:rFonts w:ascii="Times New Roman" w:hAnsi="Times New Roman"/>
          <w:b/>
          <w:sz w:val="24"/>
          <w:szCs w:val="24"/>
        </w:rPr>
      </w:pPr>
      <w:r w:rsidRPr="002F16AD">
        <w:rPr>
          <w:rFonts w:ascii="Times New Roman" w:hAnsi="Times New Roman"/>
          <w:b/>
          <w:sz w:val="24"/>
          <w:szCs w:val="24"/>
        </w:rPr>
        <w:lastRenderedPageBreak/>
        <w:t>PENDAHULUAN</w:t>
      </w:r>
    </w:p>
    <w:p w:rsidR="002F16AD" w:rsidRDefault="002F16AD" w:rsidP="002F16AD">
      <w:pPr>
        <w:pStyle w:val="ListParagraph"/>
        <w:spacing w:after="0" w:line="360" w:lineRule="auto"/>
        <w:ind w:left="0" w:firstLine="567"/>
        <w:jc w:val="both"/>
        <w:rPr>
          <w:rFonts w:ascii="Times New Roman" w:hAnsi="Times New Roman" w:cs="Times New Roman"/>
          <w:sz w:val="24"/>
          <w:szCs w:val="24"/>
        </w:rPr>
        <w:sectPr w:rsidR="002F16AD" w:rsidSect="00F11C7D">
          <w:type w:val="continuous"/>
          <w:pgSz w:w="11907" w:h="16840" w:code="9"/>
          <w:pgMar w:top="1701" w:right="1701" w:bottom="1701" w:left="1701" w:header="720" w:footer="720" w:gutter="0"/>
          <w:cols w:space="720"/>
          <w:docGrid w:linePitch="360"/>
        </w:sectPr>
      </w:pPr>
    </w:p>
    <w:p w:rsidR="00907EF7" w:rsidRDefault="00907EF7" w:rsidP="00907EF7">
      <w:pPr>
        <w:spacing w:after="0" w:line="360" w:lineRule="auto"/>
        <w:ind w:firstLine="567"/>
        <w:jc w:val="both"/>
        <w:rPr>
          <w:rFonts w:ascii="Times New Roman" w:hAnsi="Times New Roman"/>
          <w:sz w:val="24"/>
          <w:szCs w:val="24"/>
        </w:rPr>
      </w:pPr>
      <w:r>
        <w:rPr>
          <w:rFonts w:ascii="Times New Roman" w:hAnsi="Times New Roman"/>
          <w:sz w:val="24"/>
          <w:szCs w:val="24"/>
        </w:rPr>
        <w:lastRenderedPageBreak/>
        <w:t xml:space="preserve">Seiring berkembangnya teknologi informasi dan teknologi komunikasi saat ini yang semakin pesat, menjadikan sarana komunikasi merupakan sesuatu yang sangat penting dan sangat dibutuhkan oleh masyarakat. Alat komunikasi menjadi suatu kebutuhan bagi masyarakat sehingga </w:t>
      </w:r>
      <w:r w:rsidRPr="00795528">
        <w:rPr>
          <w:rFonts w:ascii="Times New Roman" w:hAnsi="Times New Roman"/>
          <w:sz w:val="24"/>
          <w:szCs w:val="24"/>
        </w:rPr>
        <w:t>menempatkan alat komunikasi menjadi</w:t>
      </w:r>
      <w:r>
        <w:rPr>
          <w:rFonts w:ascii="Times New Roman" w:hAnsi="Times New Roman"/>
          <w:sz w:val="24"/>
          <w:szCs w:val="24"/>
        </w:rPr>
        <w:t xml:space="preserve"> salah satu kebutuhan primer. Hal ini dapat dilihat </w:t>
      </w:r>
      <w:r>
        <w:rPr>
          <w:rFonts w:ascii="Times New Roman" w:hAnsi="Times New Roman"/>
          <w:sz w:val="24"/>
          <w:szCs w:val="24"/>
        </w:rPr>
        <w:lastRenderedPageBreak/>
        <w:t xml:space="preserve">dari hampir seluruh masyarakat menggunakan alat komunikasi dalam kehidupan sehari-harinya. Salah satu alat komunikasi yang menjadi trend dan sangat digemari saat ini adalah </w:t>
      </w:r>
      <w:r w:rsidRPr="00253E1D">
        <w:rPr>
          <w:rFonts w:ascii="Times New Roman" w:hAnsi="Times New Roman"/>
          <w:i/>
          <w:sz w:val="24"/>
          <w:szCs w:val="24"/>
        </w:rPr>
        <w:t>smartphone</w:t>
      </w:r>
      <w:r>
        <w:rPr>
          <w:rFonts w:ascii="Times New Roman" w:hAnsi="Times New Roman"/>
          <w:sz w:val="24"/>
          <w:szCs w:val="24"/>
        </w:rPr>
        <w:t xml:space="preserve"> (Hastuti, 2015).</w:t>
      </w:r>
    </w:p>
    <w:p w:rsidR="00907EF7" w:rsidRDefault="00907EF7" w:rsidP="00907EF7">
      <w:pPr>
        <w:spacing w:after="0" w:line="360" w:lineRule="auto"/>
        <w:ind w:firstLine="567"/>
        <w:jc w:val="both"/>
        <w:rPr>
          <w:rFonts w:ascii="Times New Roman" w:hAnsi="Times New Roman"/>
          <w:sz w:val="24"/>
          <w:szCs w:val="24"/>
        </w:rPr>
      </w:pPr>
      <w:r w:rsidRPr="00606E05">
        <w:rPr>
          <w:rFonts w:ascii="Times New Roman" w:hAnsi="Times New Roman"/>
          <w:i/>
          <w:iCs/>
          <w:color w:val="000000"/>
          <w:sz w:val="24"/>
          <w:szCs w:val="24"/>
        </w:rPr>
        <w:t xml:space="preserve">Smartphone </w:t>
      </w:r>
      <w:r w:rsidRPr="00606E05">
        <w:rPr>
          <w:rFonts w:ascii="Times New Roman" w:hAnsi="Times New Roman"/>
          <w:color w:val="000000"/>
          <w:sz w:val="24"/>
          <w:szCs w:val="24"/>
        </w:rPr>
        <w:t xml:space="preserve">merupakan telepon genggam namun dengan kemampuan yang hampir menyerupai komputer. </w:t>
      </w:r>
      <w:r w:rsidRPr="00606E05">
        <w:rPr>
          <w:rFonts w:ascii="Times New Roman" w:hAnsi="Times New Roman"/>
          <w:i/>
          <w:iCs/>
          <w:color w:val="000000"/>
          <w:sz w:val="24"/>
          <w:szCs w:val="24"/>
        </w:rPr>
        <w:t xml:space="preserve">Smartphone </w:t>
      </w:r>
      <w:r w:rsidRPr="00606E05">
        <w:rPr>
          <w:rFonts w:ascii="Times New Roman" w:hAnsi="Times New Roman"/>
          <w:color w:val="000000"/>
          <w:sz w:val="24"/>
          <w:szCs w:val="24"/>
        </w:rPr>
        <w:t xml:space="preserve">memiliki berbagai fitur </w:t>
      </w:r>
      <w:r w:rsidRPr="00606E05">
        <w:rPr>
          <w:rFonts w:ascii="Times New Roman" w:hAnsi="Times New Roman"/>
          <w:color w:val="000000"/>
          <w:sz w:val="24"/>
          <w:szCs w:val="24"/>
        </w:rPr>
        <w:lastRenderedPageBreak/>
        <w:t xml:space="preserve">yang melebihi telepon genggam biasa, jadi tidak hanya sekedar </w:t>
      </w:r>
      <w:r w:rsidRPr="00907EF7">
        <w:rPr>
          <w:rFonts w:ascii="Times New Roman" w:hAnsi="Times New Roman"/>
          <w:sz w:val="24"/>
          <w:szCs w:val="24"/>
        </w:rPr>
        <w:t>untuk</w:t>
      </w:r>
      <w:r w:rsidRPr="00606E05">
        <w:rPr>
          <w:rFonts w:ascii="Times New Roman" w:hAnsi="Times New Roman"/>
          <w:color w:val="000000"/>
          <w:sz w:val="24"/>
          <w:szCs w:val="24"/>
        </w:rPr>
        <w:t xml:space="preserve"> telepon atau mengirim pesan singkat namun juga bisa mengirim </w:t>
      </w:r>
      <w:r w:rsidRPr="00606E05">
        <w:rPr>
          <w:rFonts w:ascii="Times New Roman" w:hAnsi="Times New Roman"/>
          <w:i/>
          <w:iCs/>
          <w:color w:val="000000"/>
          <w:sz w:val="24"/>
          <w:szCs w:val="24"/>
        </w:rPr>
        <w:t>e-mail</w:t>
      </w:r>
      <w:r w:rsidRPr="00606E05">
        <w:rPr>
          <w:rFonts w:ascii="Times New Roman" w:hAnsi="Times New Roman"/>
          <w:color w:val="000000"/>
          <w:sz w:val="24"/>
          <w:szCs w:val="24"/>
        </w:rPr>
        <w:t>, menjelajah dunia maya, serta berbagai fitur lain yang dapat mempermudah kehidupan sehari-hari.</w:t>
      </w:r>
      <w:r>
        <w:rPr>
          <w:rFonts w:ascii="Times New Roman" w:hAnsi="Times New Roman"/>
          <w:color w:val="000000"/>
          <w:sz w:val="24"/>
          <w:szCs w:val="24"/>
        </w:rPr>
        <w:t xml:space="preserve"> Smartphone menjadi salah satu alat komunikasi yang berperan penting dalam banyak aspek kehidupan manusia, ditambah dengan kases internet yang semakin mudah menjadikan </w:t>
      </w:r>
      <w:r w:rsidRPr="00FC2DF6">
        <w:rPr>
          <w:rFonts w:ascii="Times New Roman" w:hAnsi="Times New Roman"/>
          <w:i/>
          <w:iCs/>
          <w:sz w:val="24"/>
          <w:szCs w:val="24"/>
        </w:rPr>
        <w:t xml:space="preserve">Smartphone </w:t>
      </w:r>
      <w:r w:rsidRPr="00FC2DF6">
        <w:rPr>
          <w:rFonts w:ascii="Times New Roman" w:hAnsi="Times New Roman"/>
          <w:sz w:val="24"/>
          <w:szCs w:val="24"/>
        </w:rPr>
        <w:t xml:space="preserve">menjadi salah satu barang penting yang dimiliki </w:t>
      </w:r>
      <w:r>
        <w:rPr>
          <w:rFonts w:ascii="Times New Roman" w:hAnsi="Times New Roman"/>
          <w:sz w:val="24"/>
          <w:szCs w:val="24"/>
        </w:rPr>
        <w:t xml:space="preserve">dan diminati </w:t>
      </w:r>
      <w:r w:rsidRPr="00FC2DF6">
        <w:rPr>
          <w:rFonts w:ascii="Times New Roman" w:hAnsi="Times New Roman"/>
          <w:sz w:val="24"/>
          <w:szCs w:val="24"/>
        </w:rPr>
        <w:t>oleh banyak orang</w:t>
      </w:r>
      <w:r>
        <w:rPr>
          <w:rFonts w:ascii="Times New Roman" w:hAnsi="Times New Roman"/>
          <w:sz w:val="24"/>
          <w:szCs w:val="24"/>
        </w:rPr>
        <w:t xml:space="preserve"> (Amelia, 2016)</w:t>
      </w:r>
      <w:r w:rsidRPr="00FC2DF6">
        <w:rPr>
          <w:rFonts w:ascii="Times New Roman" w:hAnsi="Times New Roman"/>
          <w:sz w:val="24"/>
          <w:szCs w:val="24"/>
        </w:rPr>
        <w:t>.</w:t>
      </w:r>
    </w:p>
    <w:p w:rsidR="00907EF7" w:rsidRDefault="00907EF7" w:rsidP="00907EF7">
      <w:pPr>
        <w:spacing w:after="0" w:line="360" w:lineRule="auto"/>
        <w:ind w:firstLine="567"/>
        <w:jc w:val="both"/>
        <w:rPr>
          <w:rFonts w:ascii="Times New Roman" w:hAnsi="Times New Roman"/>
          <w:sz w:val="24"/>
          <w:szCs w:val="24"/>
        </w:rPr>
      </w:pPr>
      <w:r>
        <w:rPr>
          <w:rFonts w:ascii="Times New Roman" w:hAnsi="Times New Roman"/>
          <w:sz w:val="24"/>
          <w:szCs w:val="24"/>
        </w:rPr>
        <w:t xml:space="preserve">Perkembangan teknologi komunikasi yang seperti saat ini membawa para pelaku dunia </w:t>
      </w:r>
      <w:r w:rsidRPr="00EB1412">
        <w:rPr>
          <w:rFonts w:ascii="Times New Roman" w:hAnsi="Times New Roman"/>
          <w:sz w:val="24"/>
          <w:szCs w:val="24"/>
        </w:rPr>
        <w:t xml:space="preserve">usaha khususnya produsen </w:t>
      </w:r>
      <w:r w:rsidRPr="00EB1412">
        <w:rPr>
          <w:rFonts w:ascii="Times New Roman" w:hAnsi="Times New Roman"/>
          <w:i/>
          <w:sz w:val="24"/>
          <w:szCs w:val="24"/>
        </w:rPr>
        <w:t>smartphone</w:t>
      </w:r>
      <w:r w:rsidRPr="00EB1412">
        <w:rPr>
          <w:rFonts w:ascii="Times New Roman" w:hAnsi="Times New Roman"/>
          <w:sz w:val="24"/>
          <w:szCs w:val="24"/>
        </w:rPr>
        <w:t xml:space="preserve"> kedalam persaingan yang ketat untuk mendapatkan konsumen. Persaingan para produsen smartphone untuk memberikan yang terbaik kepada konsumen, memunculkan semakin banyak merek-merek </w:t>
      </w:r>
      <w:r w:rsidRPr="00EB1412">
        <w:rPr>
          <w:rFonts w:ascii="Times New Roman" w:hAnsi="Times New Roman"/>
          <w:i/>
          <w:iCs/>
          <w:color w:val="000000"/>
          <w:sz w:val="24"/>
          <w:szCs w:val="24"/>
        </w:rPr>
        <w:t>smartphone</w:t>
      </w:r>
      <w:r w:rsidRPr="00EB1412">
        <w:rPr>
          <w:rFonts w:ascii="Times New Roman" w:hAnsi="Times New Roman"/>
          <w:color w:val="FFFFFF"/>
          <w:sz w:val="24"/>
          <w:szCs w:val="24"/>
        </w:rPr>
        <w:t>i</w:t>
      </w:r>
      <w:r w:rsidRPr="00EB1412">
        <w:rPr>
          <w:rFonts w:ascii="Times New Roman" w:hAnsi="Times New Roman"/>
          <w:color w:val="000000"/>
          <w:sz w:val="24"/>
          <w:szCs w:val="24"/>
        </w:rPr>
        <w:t xml:space="preserve">yang beredar di pasaran dengan </w:t>
      </w:r>
      <w:r w:rsidRPr="00EB1412">
        <w:rPr>
          <w:rFonts w:ascii="Times New Roman" w:hAnsi="Times New Roman"/>
          <w:sz w:val="24"/>
          <w:szCs w:val="24"/>
        </w:rPr>
        <w:t xml:space="preserve">menawarkan berbagai jenis produk baru dengan inovasi yang berbeda dari produk-produk sebelumnya, </w:t>
      </w:r>
      <w:r w:rsidRPr="008B20E9">
        <w:rPr>
          <w:rFonts w:ascii="Times New Roman" w:hAnsi="Times New Roman"/>
          <w:sz w:val="24"/>
          <w:szCs w:val="24"/>
        </w:rPr>
        <w:t>dimana produk yang dihasilkan memberikan</w:t>
      </w:r>
      <w:r>
        <w:rPr>
          <w:rFonts w:ascii="Times New Roman" w:hAnsi="Times New Roman"/>
          <w:sz w:val="24"/>
          <w:szCs w:val="24"/>
        </w:rPr>
        <w:t xml:space="preserve"> banyak kemudahan bagi konsumen untuk berkomunkasi. </w:t>
      </w:r>
    </w:p>
    <w:p w:rsidR="00907EF7" w:rsidRDefault="00907EF7" w:rsidP="00907EF7">
      <w:pPr>
        <w:spacing w:after="0" w:line="360" w:lineRule="auto"/>
        <w:ind w:firstLine="567"/>
        <w:jc w:val="both"/>
        <w:rPr>
          <w:rFonts w:ascii="Times New Roman" w:hAnsi="Times New Roman"/>
          <w:sz w:val="24"/>
          <w:szCs w:val="24"/>
        </w:rPr>
      </w:pPr>
      <w:r w:rsidRPr="00EB1412">
        <w:rPr>
          <w:rFonts w:ascii="Times New Roman" w:hAnsi="Times New Roman"/>
          <w:sz w:val="24"/>
          <w:szCs w:val="24"/>
        </w:rPr>
        <w:lastRenderedPageBreak/>
        <w:t>B</w:t>
      </w:r>
      <w:r>
        <w:rPr>
          <w:rFonts w:ascii="Times New Roman" w:hAnsi="Times New Roman"/>
          <w:sz w:val="24"/>
          <w:szCs w:val="24"/>
        </w:rPr>
        <w:t xml:space="preserve">anyaknya produsen </w:t>
      </w:r>
      <w:r w:rsidRPr="00EB1412">
        <w:rPr>
          <w:rFonts w:ascii="Times New Roman" w:hAnsi="Times New Roman"/>
          <w:i/>
          <w:sz w:val="24"/>
          <w:szCs w:val="24"/>
        </w:rPr>
        <w:t>smartphone</w:t>
      </w:r>
      <w:r>
        <w:rPr>
          <w:rFonts w:ascii="Times New Roman" w:hAnsi="Times New Roman"/>
          <w:sz w:val="24"/>
          <w:szCs w:val="24"/>
        </w:rPr>
        <w:t xml:space="preserve"> </w:t>
      </w:r>
      <w:r w:rsidRPr="00EB1412">
        <w:rPr>
          <w:rFonts w:ascii="Times New Roman" w:hAnsi="Times New Roman"/>
          <w:sz w:val="24"/>
          <w:szCs w:val="24"/>
        </w:rPr>
        <w:t xml:space="preserve">tidak menutup kemungkinan </w:t>
      </w:r>
      <w:r>
        <w:rPr>
          <w:rFonts w:ascii="Times New Roman" w:hAnsi="Times New Roman"/>
          <w:sz w:val="24"/>
          <w:szCs w:val="24"/>
        </w:rPr>
        <w:t xml:space="preserve">terhadap </w:t>
      </w:r>
      <w:r w:rsidRPr="00EB1412">
        <w:rPr>
          <w:rFonts w:ascii="Times New Roman" w:hAnsi="Times New Roman"/>
          <w:sz w:val="24"/>
          <w:szCs w:val="24"/>
        </w:rPr>
        <w:t xml:space="preserve">persaingan yang sangat ketat diantara produsen </w:t>
      </w:r>
      <w:r w:rsidRPr="00EB1412">
        <w:rPr>
          <w:rFonts w:ascii="Times New Roman" w:hAnsi="Times New Roman"/>
          <w:i/>
          <w:sz w:val="24"/>
          <w:szCs w:val="24"/>
        </w:rPr>
        <w:t>smartphone</w:t>
      </w:r>
      <w:r w:rsidRPr="00EB1412">
        <w:rPr>
          <w:rFonts w:ascii="Times New Roman" w:hAnsi="Times New Roman"/>
          <w:sz w:val="24"/>
          <w:szCs w:val="24"/>
        </w:rPr>
        <w:t xml:space="preserve"> untuk dapat memenangkan persaingan dengan jalan mengandalkan kelebihan teknologi, kualitas, serta berusaha untuk menciptakan inovasi-inovasi baru dalam hal desain dan fitur yang digemari konsumen. Persaingan telah mengharuskan semua perusahaan untuk selalu mengembangkan produknya dan merebut </w:t>
      </w:r>
      <w:r w:rsidRPr="00EB1412">
        <w:rPr>
          <w:rFonts w:ascii="Times New Roman" w:hAnsi="Times New Roman"/>
          <w:iCs/>
          <w:sz w:val="24"/>
          <w:szCs w:val="24"/>
        </w:rPr>
        <w:t xml:space="preserve">pangsa pasar </w:t>
      </w:r>
      <w:r>
        <w:rPr>
          <w:rFonts w:ascii="Times New Roman" w:hAnsi="Times New Roman"/>
          <w:iCs/>
          <w:sz w:val="24"/>
          <w:szCs w:val="24"/>
        </w:rPr>
        <w:t>agar</w:t>
      </w:r>
      <w:r w:rsidRPr="00EB1412">
        <w:rPr>
          <w:rFonts w:ascii="Times New Roman" w:hAnsi="Times New Roman"/>
          <w:iCs/>
          <w:sz w:val="24"/>
          <w:szCs w:val="24"/>
        </w:rPr>
        <w:t xml:space="preserve"> dapat meningkatkan penjualan</w:t>
      </w:r>
      <w:r w:rsidRPr="00EB1412">
        <w:rPr>
          <w:rFonts w:ascii="Times New Roman" w:hAnsi="Times New Roman"/>
          <w:sz w:val="24"/>
          <w:szCs w:val="24"/>
        </w:rPr>
        <w:t xml:space="preserve"> dengan menciptakan keputusan konsumen untuk melakukan pembelian.  </w:t>
      </w:r>
    </w:p>
    <w:p w:rsidR="00907EF7" w:rsidRDefault="00907EF7" w:rsidP="00907EF7">
      <w:pPr>
        <w:spacing w:after="0" w:line="360" w:lineRule="auto"/>
        <w:ind w:firstLine="567"/>
        <w:jc w:val="both"/>
        <w:rPr>
          <w:rFonts w:ascii="Times New Roman" w:hAnsi="Times New Roman"/>
          <w:sz w:val="24"/>
          <w:szCs w:val="24"/>
        </w:rPr>
      </w:pPr>
      <w:r>
        <w:rPr>
          <w:rFonts w:ascii="Times New Roman" w:hAnsi="Times New Roman"/>
          <w:sz w:val="24"/>
          <w:szCs w:val="24"/>
        </w:rPr>
        <w:t>Beberapa p</w:t>
      </w:r>
      <w:r w:rsidRPr="00A66D6B">
        <w:rPr>
          <w:rFonts w:ascii="Times New Roman" w:hAnsi="Times New Roman"/>
          <w:sz w:val="24"/>
          <w:szCs w:val="24"/>
        </w:rPr>
        <w:t>rodusen</w:t>
      </w:r>
      <w:r>
        <w:rPr>
          <w:rFonts w:ascii="Times New Roman" w:hAnsi="Times New Roman"/>
          <w:sz w:val="24"/>
          <w:szCs w:val="24"/>
        </w:rPr>
        <w:t xml:space="preserve"> </w:t>
      </w:r>
      <w:r w:rsidRPr="0079621C">
        <w:rPr>
          <w:rFonts w:ascii="Times New Roman" w:hAnsi="Times New Roman"/>
          <w:i/>
          <w:sz w:val="24"/>
          <w:szCs w:val="24"/>
        </w:rPr>
        <w:t>smartphone</w:t>
      </w:r>
      <w:r>
        <w:rPr>
          <w:rFonts w:ascii="Times New Roman" w:hAnsi="Times New Roman"/>
          <w:sz w:val="24"/>
          <w:szCs w:val="24"/>
        </w:rPr>
        <w:t xml:space="preserve"> yang bersaing dalam pasar di Indonesia diantaranya</w:t>
      </w:r>
      <w:r w:rsidRPr="00A66D6B">
        <w:rPr>
          <w:rFonts w:ascii="Times New Roman" w:hAnsi="Times New Roman"/>
          <w:sz w:val="24"/>
          <w:szCs w:val="24"/>
        </w:rPr>
        <w:t xml:space="preserve"> </w:t>
      </w:r>
      <w:r>
        <w:rPr>
          <w:rFonts w:ascii="Times New Roman" w:hAnsi="Times New Roman"/>
          <w:sz w:val="24"/>
          <w:szCs w:val="24"/>
        </w:rPr>
        <w:t>seperti</w:t>
      </w:r>
      <w:r w:rsidRPr="00A66D6B">
        <w:rPr>
          <w:rFonts w:ascii="Times New Roman" w:hAnsi="Times New Roman"/>
          <w:sz w:val="24"/>
          <w:szCs w:val="24"/>
        </w:rPr>
        <w:t xml:space="preserve"> </w:t>
      </w:r>
      <w:r>
        <w:rPr>
          <w:rFonts w:ascii="Times New Roman" w:hAnsi="Times New Roman"/>
          <w:sz w:val="24"/>
          <w:szCs w:val="24"/>
        </w:rPr>
        <w:t>Samsung, Apple, Lenovo, Sony, Xiaomi, LG, Oppo, dan lainnya.</w:t>
      </w:r>
      <w:r w:rsidRPr="00A66D6B">
        <w:rPr>
          <w:rFonts w:ascii="Times New Roman" w:hAnsi="Times New Roman"/>
          <w:sz w:val="24"/>
          <w:szCs w:val="24"/>
        </w:rPr>
        <w:t xml:space="preserve"> </w:t>
      </w:r>
      <w:r>
        <w:rPr>
          <w:rFonts w:ascii="Times New Roman" w:hAnsi="Times New Roman"/>
          <w:sz w:val="24"/>
          <w:szCs w:val="24"/>
        </w:rPr>
        <w:t>Setiap produsen</w:t>
      </w:r>
      <w:r w:rsidRPr="00A66D6B">
        <w:rPr>
          <w:rFonts w:ascii="Times New Roman" w:hAnsi="Times New Roman"/>
          <w:sz w:val="24"/>
          <w:szCs w:val="24"/>
        </w:rPr>
        <w:t xml:space="preserve"> </w:t>
      </w:r>
      <w:r>
        <w:rPr>
          <w:rFonts w:ascii="Times New Roman" w:hAnsi="Times New Roman"/>
          <w:sz w:val="24"/>
          <w:szCs w:val="24"/>
        </w:rPr>
        <w:t xml:space="preserve">berusaha </w:t>
      </w:r>
      <w:r w:rsidRPr="00A66D6B">
        <w:rPr>
          <w:rFonts w:ascii="Times New Roman" w:hAnsi="Times New Roman"/>
          <w:sz w:val="24"/>
          <w:szCs w:val="24"/>
        </w:rPr>
        <w:t>melakukan inovasi terhadap produknya</w:t>
      </w:r>
      <w:r>
        <w:rPr>
          <w:rFonts w:ascii="Times New Roman" w:hAnsi="Times New Roman"/>
          <w:sz w:val="24"/>
          <w:szCs w:val="24"/>
        </w:rPr>
        <w:t xml:space="preserve"> </w:t>
      </w:r>
      <w:r w:rsidRPr="00A66D6B">
        <w:rPr>
          <w:rFonts w:ascii="Times New Roman" w:hAnsi="Times New Roman"/>
          <w:sz w:val="24"/>
          <w:szCs w:val="24"/>
        </w:rPr>
        <w:t xml:space="preserve">dengan memberikan </w:t>
      </w:r>
      <w:r>
        <w:rPr>
          <w:rFonts w:ascii="Times New Roman" w:hAnsi="Times New Roman"/>
          <w:sz w:val="24"/>
          <w:szCs w:val="24"/>
        </w:rPr>
        <w:t>perbedaan terutama</w:t>
      </w:r>
      <w:r w:rsidRPr="00A66D6B">
        <w:rPr>
          <w:rFonts w:ascii="Times New Roman" w:hAnsi="Times New Roman"/>
          <w:sz w:val="24"/>
          <w:szCs w:val="24"/>
        </w:rPr>
        <w:t xml:space="preserve"> pada </w:t>
      </w:r>
      <w:r>
        <w:rPr>
          <w:rFonts w:ascii="Times New Roman" w:hAnsi="Times New Roman"/>
          <w:sz w:val="24"/>
          <w:szCs w:val="24"/>
        </w:rPr>
        <w:t>merek</w:t>
      </w:r>
      <w:r w:rsidRPr="00A66D6B">
        <w:rPr>
          <w:rFonts w:ascii="Times New Roman" w:hAnsi="Times New Roman"/>
          <w:sz w:val="24"/>
          <w:szCs w:val="24"/>
        </w:rPr>
        <w:t xml:space="preserve"> </w:t>
      </w:r>
      <w:r>
        <w:rPr>
          <w:rFonts w:ascii="Times New Roman" w:hAnsi="Times New Roman"/>
          <w:sz w:val="24"/>
          <w:szCs w:val="24"/>
        </w:rPr>
        <w:t>serta teknologi yang digunakan, sehingga akan mampu bersaing dalam pangsa pasar yang ada. Strategi yang dilakukan tentu saja</w:t>
      </w:r>
      <w:r w:rsidRPr="00A66D6B">
        <w:rPr>
          <w:rFonts w:ascii="Times New Roman" w:hAnsi="Times New Roman"/>
          <w:sz w:val="24"/>
          <w:szCs w:val="24"/>
        </w:rPr>
        <w:t xml:space="preserve"> </w:t>
      </w:r>
      <w:r>
        <w:rPr>
          <w:rFonts w:ascii="Times New Roman" w:hAnsi="Times New Roman"/>
          <w:sz w:val="24"/>
          <w:szCs w:val="24"/>
        </w:rPr>
        <w:t>dengan menyesuaikan pada</w:t>
      </w:r>
      <w:r w:rsidRPr="00A66D6B">
        <w:rPr>
          <w:rFonts w:ascii="Times New Roman" w:hAnsi="Times New Roman"/>
          <w:sz w:val="24"/>
          <w:szCs w:val="24"/>
        </w:rPr>
        <w:t xml:space="preserve"> kebutuhan, gaya hidup </w:t>
      </w:r>
      <w:r>
        <w:rPr>
          <w:rFonts w:ascii="Times New Roman" w:hAnsi="Times New Roman"/>
          <w:sz w:val="24"/>
          <w:szCs w:val="24"/>
        </w:rPr>
        <w:t>serta</w:t>
      </w:r>
      <w:r w:rsidRPr="00A66D6B">
        <w:rPr>
          <w:rFonts w:ascii="Times New Roman" w:hAnsi="Times New Roman"/>
          <w:sz w:val="24"/>
          <w:szCs w:val="24"/>
        </w:rPr>
        <w:t xml:space="preserve"> </w:t>
      </w:r>
      <w:r>
        <w:rPr>
          <w:rFonts w:ascii="Times New Roman" w:hAnsi="Times New Roman"/>
          <w:sz w:val="24"/>
          <w:szCs w:val="24"/>
        </w:rPr>
        <w:t>keinginan</w:t>
      </w:r>
      <w:r w:rsidRPr="00A66D6B">
        <w:rPr>
          <w:rFonts w:ascii="Times New Roman" w:hAnsi="Times New Roman"/>
          <w:sz w:val="24"/>
          <w:szCs w:val="24"/>
        </w:rPr>
        <w:t xml:space="preserve"> </w:t>
      </w:r>
      <w:r>
        <w:rPr>
          <w:rFonts w:ascii="Times New Roman" w:hAnsi="Times New Roman"/>
          <w:sz w:val="24"/>
          <w:szCs w:val="24"/>
        </w:rPr>
        <w:t>dari konsumennya, sehingga</w:t>
      </w:r>
      <w:r w:rsidRPr="00A66D6B">
        <w:rPr>
          <w:rFonts w:ascii="Times New Roman" w:hAnsi="Times New Roman"/>
          <w:sz w:val="24"/>
          <w:szCs w:val="24"/>
        </w:rPr>
        <w:t xml:space="preserve"> </w:t>
      </w:r>
      <w:r>
        <w:rPr>
          <w:rFonts w:ascii="Times New Roman" w:hAnsi="Times New Roman"/>
          <w:sz w:val="24"/>
          <w:szCs w:val="24"/>
        </w:rPr>
        <w:t xml:space="preserve">bisa mendapatkan pangsa pasar yang lebih </w:t>
      </w:r>
      <w:r>
        <w:rPr>
          <w:rFonts w:ascii="Times New Roman" w:hAnsi="Times New Roman"/>
          <w:sz w:val="24"/>
          <w:szCs w:val="24"/>
        </w:rPr>
        <w:lastRenderedPageBreak/>
        <w:t>besar atau memenangkan persaingan dengan perusahaan lainnya.</w:t>
      </w:r>
    </w:p>
    <w:p w:rsidR="00907EF7" w:rsidRDefault="00907EF7" w:rsidP="00907EF7">
      <w:pPr>
        <w:spacing w:after="0" w:line="360" w:lineRule="auto"/>
        <w:ind w:firstLine="567"/>
        <w:jc w:val="both"/>
        <w:rPr>
          <w:rFonts w:ascii="Times New Roman" w:hAnsi="Times New Roman"/>
          <w:sz w:val="24"/>
          <w:szCs w:val="24"/>
        </w:rPr>
      </w:pPr>
      <w:r>
        <w:rPr>
          <w:rFonts w:ascii="Times New Roman" w:hAnsi="Times New Roman"/>
          <w:sz w:val="24"/>
          <w:szCs w:val="24"/>
        </w:rPr>
        <w:t xml:space="preserve">Salah satu produsen smartphone terbesar yang bermain dalam pangsa pasar di Indonesia adalah Samsung. Produk </w:t>
      </w:r>
      <w:r w:rsidRPr="006B1F05">
        <w:rPr>
          <w:rFonts w:ascii="Times New Roman" w:hAnsi="Times New Roman"/>
          <w:i/>
          <w:sz w:val="24"/>
          <w:szCs w:val="24"/>
        </w:rPr>
        <w:t>smartphone</w:t>
      </w:r>
      <w:r>
        <w:rPr>
          <w:rFonts w:ascii="Times New Roman" w:hAnsi="Times New Roman"/>
          <w:sz w:val="24"/>
          <w:szCs w:val="24"/>
        </w:rPr>
        <w:t xml:space="preserve"> yang diproduksi oleh Samsung adalah Samsung Galaxy series dan Galaxy Note yang saat ini menjadi produk unggulan dan pilihan masyarakat. </w:t>
      </w:r>
      <w:r w:rsidRPr="00C60A3A">
        <w:rPr>
          <w:rFonts w:ascii="Times New Roman" w:hAnsi="Times New Roman"/>
          <w:sz w:val="24"/>
          <w:szCs w:val="24"/>
        </w:rPr>
        <w:t xml:space="preserve">Samsung Galaxy </w:t>
      </w:r>
      <w:r>
        <w:rPr>
          <w:rFonts w:ascii="Times New Roman" w:hAnsi="Times New Roman"/>
          <w:sz w:val="24"/>
          <w:szCs w:val="24"/>
        </w:rPr>
        <w:t xml:space="preserve">series dan Galaxy Note merupakan </w:t>
      </w:r>
      <w:r w:rsidRPr="006B1F05">
        <w:rPr>
          <w:rFonts w:ascii="Times New Roman" w:hAnsi="Times New Roman"/>
          <w:i/>
          <w:sz w:val="24"/>
          <w:szCs w:val="24"/>
        </w:rPr>
        <w:t>smartphone</w:t>
      </w:r>
      <w:r w:rsidRPr="00C60A3A">
        <w:rPr>
          <w:rFonts w:ascii="Times New Roman" w:hAnsi="Times New Roman"/>
          <w:sz w:val="24"/>
          <w:szCs w:val="24"/>
        </w:rPr>
        <w:t xml:space="preserve"> yang diproduksi oleh perusahaan dengan berbasis sistem operasi android. Android adalah sebuah </w:t>
      </w:r>
      <w:r w:rsidRPr="00C60A3A">
        <w:rPr>
          <w:rFonts w:ascii="Times New Roman" w:hAnsi="Times New Roman"/>
          <w:i/>
          <w:sz w:val="24"/>
          <w:szCs w:val="24"/>
        </w:rPr>
        <w:t>Operating System</w:t>
      </w:r>
      <w:r w:rsidRPr="00C60A3A">
        <w:rPr>
          <w:rFonts w:ascii="Times New Roman" w:hAnsi="Times New Roman"/>
          <w:sz w:val="24"/>
          <w:szCs w:val="24"/>
        </w:rPr>
        <w:t xml:space="preserve"> (OS) yang dikembangkan oleh Google untuk </w:t>
      </w:r>
      <w:r w:rsidRPr="00C60A3A">
        <w:rPr>
          <w:rFonts w:ascii="Times New Roman" w:hAnsi="Times New Roman"/>
          <w:i/>
          <w:sz w:val="24"/>
          <w:szCs w:val="24"/>
        </w:rPr>
        <w:t>mobile device</w:t>
      </w:r>
      <w:r w:rsidRPr="00C60A3A">
        <w:rPr>
          <w:rFonts w:ascii="Times New Roman" w:hAnsi="Times New Roman"/>
          <w:sz w:val="24"/>
          <w:szCs w:val="24"/>
        </w:rPr>
        <w:t xml:space="preserve"> atau yang lebih dikenal dengan smartphone. </w:t>
      </w:r>
      <w:r w:rsidRPr="00C60A3A">
        <w:rPr>
          <w:rFonts w:ascii="Times New Roman" w:hAnsi="Times New Roman"/>
          <w:sz w:val="24"/>
          <w:szCs w:val="24"/>
        </w:rPr>
        <w:lastRenderedPageBreak/>
        <w:t xml:space="preserve">Samsung memproduksi smartphone </w:t>
      </w:r>
      <w:r>
        <w:rPr>
          <w:rFonts w:ascii="Times New Roman" w:hAnsi="Times New Roman"/>
          <w:sz w:val="24"/>
          <w:szCs w:val="24"/>
        </w:rPr>
        <w:t xml:space="preserve">galaxy series dan Note series </w:t>
      </w:r>
      <w:r w:rsidRPr="00C60A3A">
        <w:rPr>
          <w:rFonts w:ascii="Times New Roman" w:hAnsi="Times New Roman"/>
          <w:sz w:val="24"/>
          <w:szCs w:val="24"/>
        </w:rPr>
        <w:t xml:space="preserve">yang sangat beragam dan produk lain yang semakin bervariasi, menarik </w:t>
      </w:r>
      <w:r>
        <w:rPr>
          <w:rFonts w:ascii="Times New Roman" w:hAnsi="Times New Roman"/>
          <w:sz w:val="24"/>
          <w:szCs w:val="24"/>
        </w:rPr>
        <w:t>dengan fitur</w:t>
      </w:r>
      <w:r w:rsidRPr="00C60A3A">
        <w:rPr>
          <w:rFonts w:ascii="Times New Roman" w:hAnsi="Times New Roman"/>
          <w:sz w:val="24"/>
          <w:szCs w:val="24"/>
        </w:rPr>
        <w:t xml:space="preserve"> </w:t>
      </w:r>
      <w:r>
        <w:rPr>
          <w:rFonts w:ascii="Times New Roman" w:hAnsi="Times New Roman"/>
          <w:sz w:val="24"/>
          <w:szCs w:val="24"/>
        </w:rPr>
        <w:t xml:space="preserve">dan </w:t>
      </w:r>
      <w:r w:rsidRPr="00C60A3A">
        <w:rPr>
          <w:rFonts w:ascii="Times New Roman" w:hAnsi="Times New Roman"/>
          <w:sz w:val="24"/>
          <w:szCs w:val="24"/>
        </w:rPr>
        <w:t xml:space="preserve">kegunaannya semakin inovatif </w:t>
      </w:r>
      <w:r>
        <w:rPr>
          <w:rFonts w:ascii="Times New Roman" w:hAnsi="Times New Roman"/>
          <w:sz w:val="24"/>
          <w:szCs w:val="24"/>
        </w:rPr>
        <w:t>yang membuat</w:t>
      </w:r>
      <w:r w:rsidRPr="00C60A3A">
        <w:rPr>
          <w:rFonts w:ascii="Times New Roman" w:hAnsi="Times New Roman"/>
          <w:sz w:val="24"/>
          <w:szCs w:val="24"/>
        </w:rPr>
        <w:t xml:space="preserve"> konsumen </w:t>
      </w:r>
      <w:r>
        <w:rPr>
          <w:rFonts w:ascii="Times New Roman" w:hAnsi="Times New Roman"/>
          <w:sz w:val="24"/>
          <w:szCs w:val="24"/>
        </w:rPr>
        <w:t xml:space="preserve">lebih </w:t>
      </w:r>
      <w:r w:rsidRPr="00C60A3A">
        <w:rPr>
          <w:rFonts w:ascii="Times New Roman" w:hAnsi="Times New Roman"/>
          <w:sz w:val="24"/>
          <w:szCs w:val="24"/>
        </w:rPr>
        <w:t xml:space="preserve">mudah memilih alternatif lain </w:t>
      </w:r>
      <w:r>
        <w:rPr>
          <w:rFonts w:ascii="Times New Roman" w:hAnsi="Times New Roman"/>
          <w:sz w:val="24"/>
          <w:szCs w:val="24"/>
        </w:rPr>
        <w:t xml:space="preserve">sesuai dengan </w:t>
      </w:r>
      <w:r w:rsidRPr="00C60A3A">
        <w:rPr>
          <w:rFonts w:ascii="Times New Roman" w:hAnsi="Times New Roman"/>
          <w:sz w:val="24"/>
          <w:szCs w:val="24"/>
        </w:rPr>
        <w:t>yang diinginkan. Strategi pengembangan produk tersebut dila</w:t>
      </w:r>
      <w:r w:rsidRPr="00907EF7">
        <w:rPr>
          <w:rFonts w:ascii="Times New Roman" w:hAnsi="Times New Roman"/>
          <w:sz w:val="24"/>
          <w:szCs w:val="24"/>
        </w:rPr>
        <w:t>k</w:t>
      </w:r>
      <w:r w:rsidRPr="00C60A3A">
        <w:rPr>
          <w:rFonts w:ascii="Times New Roman" w:hAnsi="Times New Roman"/>
          <w:sz w:val="24"/>
          <w:szCs w:val="24"/>
        </w:rPr>
        <w:t xml:space="preserve">ukan dengan tujuan untuk menciptakan </w:t>
      </w:r>
      <w:r>
        <w:rPr>
          <w:rFonts w:ascii="Times New Roman" w:hAnsi="Times New Roman"/>
          <w:sz w:val="24"/>
          <w:szCs w:val="24"/>
        </w:rPr>
        <w:t xml:space="preserve">pembelian konsumen. Samsung saat ini menjadi merek yang menjadi pilihan utama konsumennya, dapat dilihat dari hasil hasil survey </w:t>
      </w:r>
      <w:r w:rsidRPr="00F95E69">
        <w:rPr>
          <w:rFonts w:ascii="Times New Roman" w:hAnsi="Times New Roman"/>
          <w:i/>
          <w:sz w:val="24"/>
          <w:szCs w:val="24"/>
        </w:rPr>
        <w:t>top brand award</w:t>
      </w:r>
      <w:r>
        <w:rPr>
          <w:rFonts w:ascii="Times New Roman" w:hAnsi="Times New Roman"/>
          <w:sz w:val="24"/>
          <w:szCs w:val="24"/>
        </w:rPr>
        <w:t xml:space="preserve"> yang dilakukan oleh majalah marketing. Hasil surve</w:t>
      </w:r>
      <w:r w:rsidR="00F95E69">
        <w:rPr>
          <w:rFonts w:ascii="Times New Roman" w:hAnsi="Times New Roman"/>
          <w:sz w:val="24"/>
          <w:szCs w:val="24"/>
          <w:lang w:val="id-ID"/>
        </w:rPr>
        <w:t>i</w:t>
      </w:r>
      <w:r>
        <w:rPr>
          <w:rFonts w:ascii="Times New Roman" w:hAnsi="Times New Roman"/>
          <w:sz w:val="24"/>
          <w:szCs w:val="24"/>
        </w:rPr>
        <w:t xml:space="preserve"> tersebut dapat dilihat pada tabel berikut:</w:t>
      </w:r>
    </w:p>
    <w:p w:rsidR="00F95E69" w:rsidRDefault="00F95E69" w:rsidP="00907EF7">
      <w:pPr>
        <w:spacing w:after="0" w:line="360" w:lineRule="auto"/>
        <w:jc w:val="center"/>
        <w:rPr>
          <w:rFonts w:ascii="Times New Roman" w:hAnsi="Times New Roman"/>
          <w:b/>
          <w:sz w:val="24"/>
          <w:szCs w:val="24"/>
        </w:rPr>
        <w:sectPr w:rsidR="00F95E69" w:rsidSect="00F95E69">
          <w:type w:val="continuous"/>
          <w:pgSz w:w="11907" w:h="16840" w:code="9"/>
          <w:pgMar w:top="1701" w:right="1701" w:bottom="1701" w:left="1701" w:header="720" w:footer="720" w:gutter="0"/>
          <w:cols w:num="2" w:space="720"/>
          <w:docGrid w:linePitch="360"/>
        </w:sectPr>
      </w:pPr>
    </w:p>
    <w:p w:rsidR="00907EF7" w:rsidRPr="00F95E69" w:rsidRDefault="00F95E69" w:rsidP="00907EF7">
      <w:pPr>
        <w:spacing w:after="0" w:line="360" w:lineRule="auto"/>
        <w:jc w:val="center"/>
        <w:rPr>
          <w:rFonts w:ascii="Times New Roman" w:hAnsi="Times New Roman"/>
          <w:b/>
          <w:sz w:val="24"/>
          <w:szCs w:val="24"/>
          <w:lang w:val="id-ID"/>
        </w:rPr>
      </w:pPr>
      <w:r>
        <w:rPr>
          <w:rFonts w:ascii="Times New Roman" w:hAnsi="Times New Roman"/>
          <w:b/>
          <w:sz w:val="24"/>
          <w:szCs w:val="24"/>
        </w:rPr>
        <w:lastRenderedPageBreak/>
        <w:t>Tabel 1</w:t>
      </w:r>
      <w:r>
        <w:rPr>
          <w:rFonts w:ascii="Times New Roman" w:hAnsi="Times New Roman"/>
          <w:b/>
          <w:sz w:val="24"/>
          <w:szCs w:val="24"/>
          <w:lang w:val="id-ID"/>
        </w:rPr>
        <w:t>.</w:t>
      </w:r>
    </w:p>
    <w:p w:rsidR="00907EF7" w:rsidRDefault="00907EF7" w:rsidP="00907EF7">
      <w:pPr>
        <w:spacing w:after="0" w:line="360" w:lineRule="auto"/>
        <w:jc w:val="center"/>
        <w:rPr>
          <w:rFonts w:ascii="Times New Roman" w:hAnsi="Times New Roman"/>
          <w:sz w:val="24"/>
          <w:szCs w:val="24"/>
        </w:rPr>
      </w:pPr>
      <w:r w:rsidRPr="005C0382">
        <w:rPr>
          <w:rFonts w:ascii="Times New Roman" w:hAnsi="Times New Roman"/>
          <w:b/>
          <w:sz w:val="24"/>
          <w:szCs w:val="24"/>
        </w:rPr>
        <w:t>Hasil Top Brand Index Smartphone di Indonesia Tahun 2015 – 2017</w:t>
      </w:r>
    </w:p>
    <w:tbl>
      <w:tblPr>
        <w:tblStyle w:val="TableGrid"/>
        <w:tblW w:w="7328" w:type="dxa"/>
        <w:jc w:val="center"/>
        <w:tblInd w:w="108" w:type="dxa"/>
        <w:tblLook w:val="04A0"/>
      </w:tblPr>
      <w:tblGrid>
        <w:gridCol w:w="512"/>
        <w:gridCol w:w="1371"/>
        <w:gridCol w:w="849"/>
        <w:gridCol w:w="1377"/>
        <w:gridCol w:w="932"/>
        <w:gridCol w:w="1406"/>
        <w:gridCol w:w="881"/>
      </w:tblGrid>
      <w:tr w:rsidR="00907EF7" w:rsidTr="00907EF7">
        <w:trPr>
          <w:jc w:val="center"/>
        </w:trPr>
        <w:tc>
          <w:tcPr>
            <w:tcW w:w="512" w:type="dxa"/>
            <w:vMerge w:val="restart"/>
          </w:tcPr>
          <w:p w:rsidR="00907EF7" w:rsidRPr="00A714DE" w:rsidRDefault="00907EF7" w:rsidP="00907EF7">
            <w:pPr>
              <w:pStyle w:val="ListParagraph"/>
              <w:ind w:left="0"/>
              <w:jc w:val="center"/>
              <w:rPr>
                <w:rStyle w:val="apple-style-span"/>
                <w:rFonts w:ascii="Times New Roman" w:hAnsi="Times New Roman" w:cs="Times New Roman"/>
                <w:b/>
                <w:color w:val="000000"/>
                <w:sz w:val="24"/>
                <w:szCs w:val="24"/>
                <w:shd w:val="clear" w:color="auto" w:fill="FFFFFF"/>
              </w:rPr>
            </w:pPr>
            <w:r>
              <w:rPr>
                <w:rStyle w:val="apple-style-span"/>
                <w:rFonts w:ascii="Times New Roman" w:hAnsi="Times New Roman" w:cs="Times New Roman"/>
                <w:b/>
                <w:color w:val="000000"/>
                <w:sz w:val="24"/>
                <w:szCs w:val="24"/>
                <w:shd w:val="clear" w:color="auto" w:fill="FFFFFF"/>
                <w:lang w:val="en-US"/>
              </w:rPr>
              <w:t>No</w:t>
            </w:r>
          </w:p>
        </w:tc>
        <w:tc>
          <w:tcPr>
            <w:tcW w:w="2220" w:type="dxa"/>
            <w:gridSpan w:val="2"/>
          </w:tcPr>
          <w:p w:rsidR="00907EF7" w:rsidRPr="00A714DE" w:rsidRDefault="00907EF7" w:rsidP="00907EF7">
            <w:pPr>
              <w:pStyle w:val="ListParagraph"/>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2015</w:t>
            </w:r>
          </w:p>
        </w:tc>
        <w:tc>
          <w:tcPr>
            <w:tcW w:w="2309" w:type="dxa"/>
            <w:gridSpan w:val="2"/>
          </w:tcPr>
          <w:p w:rsidR="00907EF7" w:rsidRPr="00A714DE" w:rsidRDefault="00907EF7" w:rsidP="00907EF7">
            <w:pPr>
              <w:pStyle w:val="ListParagraph"/>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2016</w:t>
            </w:r>
          </w:p>
        </w:tc>
        <w:tc>
          <w:tcPr>
            <w:tcW w:w="2287" w:type="dxa"/>
            <w:gridSpan w:val="2"/>
          </w:tcPr>
          <w:p w:rsidR="00907EF7" w:rsidRPr="00A714DE" w:rsidRDefault="00907EF7" w:rsidP="00907EF7">
            <w:pPr>
              <w:pStyle w:val="ListParagraph"/>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2017</w:t>
            </w:r>
          </w:p>
        </w:tc>
      </w:tr>
      <w:tr w:rsidR="00907EF7" w:rsidTr="00907EF7">
        <w:trPr>
          <w:jc w:val="center"/>
        </w:trPr>
        <w:tc>
          <w:tcPr>
            <w:tcW w:w="512" w:type="dxa"/>
            <w:vMerge/>
          </w:tcPr>
          <w:p w:rsidR="00907EF7" w:rsidRPr="00BC2FA5" w:rsidRDefault="00907EF7" w:rsidP="00907EF7">
            <w:pPr>
              <w:pStyle w:val="ListParagraph"/>
              <w:spacing w:line="276" w:lineRule="auto"/>
              <w:ind w:left="0"/>
              <w:jc w:val="center"/>
              <w:rPr>
                <w:rStyle w:val="apple-style-span"/>
                <w:rFonts w:ascii="Times New Roman" w:hAnsi="Times New Roman" w:cs="Times New Roman"/>
                <w:b/>
                <w:color w:val="000000"/>
                <w:sz w:val="24"/>
                <w:szCs w:val="24"/>
                <w:shd w:val="clear" w:color="auto" w:fill="FFFFFF"/>
                <w:lang w:val="en-US"/>
              </w:rPr>
            </w:pPr>
          </w:p>
        </w:tc>
        <w:tc>
          <w:tcPr>
            <w:tcW w:w="1371" w:type="dxa"/>
          </w:tcPr>
          <w:p w:rsidR="00907EF7" w:rsidRPr="00BC2FA5" w:rsidRDefault="00907EF7" w:rsidP="00907EF7">
            <w:pPr>
              <w:pStyle w:val="ListParagraph"/>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Merek</w:t>
            </w:r>
          </w:p>
        </w:tc>
        <w:tc>
          <w:tcPr>
            <w:tcW w:w="849" w:type="dxa"/>
          </w:tcPr>
          <w:p w:rsidR="00907EF7" w:rsidRPr="00BC2FA5" w:rsidRDefault="00907EF7" w:rsidP="00907EF7">
            <w:pPr>
              <w:pStyle w:val="ListParagraph"/>
              <w:spacing w:line="276" w:lineRule="auto"/>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TBI</w:t>
            </w:r>
          </w:p>
        </w:tc>
        <w:tc>
          <w:tcPr>
            <w:tcW w:w="1377" w:type="dxa"/>
          </w:tcPr>
          <w:p w:rsidR="00907EF7" w:rsidRPr="00BC2FA5" w:rsidRDefault="00907EF7" w:rsidP="00907EF7">
            <w:pPr>
              <w:pStyle w:val="ListParagraph"/>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Merek</w:t>
            </w:r>
          </w:p>
        </w:tc>
        <w:tc>
          <w:tcPr>
            <w:tcW w:w="932" w:type="dxa"/>
          </w:tcPr>
          <w:p w:rsidR="00907EF7" w:rsidRPr="00BC2FA5" w:rsidRDefault="00907EF7" w:rsidP="00907EF7">
            <w:pPr>
              <w:pStyle w:val="ListParagraph"/>
              <w:spacing w:line="276" w:lineRule="auto"/>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TBI</w:t>
            </w:r>
          </w:p>
        </w:tc>
        <w:tc>
          <w:tcPr>
            <w:tcW w:w="1406" w:type="dxa"/>
          </w:tcPr>
          <w:p w:rsidR="00907EF7" w:rsidRPr="00BC2FA5" w:rsidRDefault="00907EF7" w:rsidP="00907EF7">
            <w:pPr>
              <w:pStyle w:val="ListParagraph"/>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Merek</w:t>
            </w:r>
          </w:p>
        </w:tc>
        <w:tc>
          <w:tcPr>
            <w:tcW w:w="881" w:type="dxa"/>
          </w:tcPr>
          <w:p w:rsidR="00907EF7" w:rsidRPr="00BC2FA5" w:rsidRDefault="00907EF7" w:rsidP="00907EF7">
            <w:pPr>
              <w:pStyle w:val="ListParagraph"/>
              <w:spacing w:line="276" w:lineRule="auto"/>
              <w:ind w:left="0"/>
              <w:jc w:val="center"/>
              <w:rPr>
                <w:rStyle w:val="apple-style-span"/>
                <w:rFonts w:ascii="Times New Roman" w:hAnsi="Times New Roman" w:cs="Times New Roman"/>
                <w:b/>
                <w:color w:val="000000"/>
                <w:sz w:val="24"/>
                <w:szCs w:val="24"/>
                <w:shd w:val="clear" w:color="auto" w:fill="FFFFFF"/>
                <w:lang w:val="en-US"/>
              </w:rPr>
            </w:pPr>
            <w:r>
              <w:rPr>
                <w:rStyle w:val="apple-style-span"/>
                <w:rFonts w:ascii="Times New Roman" w:hAnsi="Times New Roman" w:cs="Times New Roman"/>
                <w:b/>
                <w:color w:val="000000"/>
                <w:sz w:val="24"/>
                <w:szCs w:val="24"/>
                <w:shd w:val="clear" w:color="auto" w:fill="FFFFFF"/>
                <w:lang w:val="en-US"/>
              </w:rPr>
              <w:t>TBI</w:t>
            </w:r>
          </w:p>
        </w:tc>
      </w:tr>
      <w:tr w:rsidR="00907EF7" w:rsidTr="00907EF7">
        <w:trPr>
          <w:jc w:val="center"/>
        </w:trPr>
        <w:tc>
          <w:tcPr>
            <w:tcW w:w="512" w:type="dxa"/>
          </w:tcPr>
          <w:p w:rsidR="00907EF7" w:rsidRPr="000D08D5" w:rsidRDefault="00907EF7" w:rsidP="00907EF7">
            <w:pPr>
              <w:pStyle w:val="ListParagraph"/>
              <w:spacing w:line="276" w:lineRule="auto"/>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1</w:t>
            </w:r>
          </w:p>
        </w:tc>
        <w:tc>
          <w:tcPr>
            <w:tcW w:w="1371"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Samsung </w:t>
            </w:r>
          </w:p>
        </w:tc>
        <w:tc>
          <w:tcPr>
            <w:tcW w:w="849" w:type="dxa"/>
          </w:tcPr>
          <w:p w:rsidR="00907EF7" w:rsidRPr="008F0DBD"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29,7%</w:t>
            </w:r>
          </w:p>
        </w:tc>
        <w:tc>
          <w:tcPr>
            <w:tcW w:w="1377"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Samsung</w:t>
            </w:r>
          </w:p>
        </w:tc>
        <w:tc>
          <w:tcPr>
            <w:tcW w:w="932"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43,4%</w:t>
            </w:r>
          </w:p>
        </w:tc>
        <w:tc>
          <w:tcPr>
            <w:tcW w:w="1406"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Samsung</w:t>
            </w:r>
          </w:p>
        </w:tc>
        <w:tc>
          <w:tcPr>
            <w:tcW w:w="881"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46,4%</w:t>
            </w:r>
          </w:p>
        </w:tc>
      </w:tr>
      <w:tr w:rsidR="00907EF7" w:rsidTr="00907EF7">
        <w:trPr>
          <w:jc w:val="center"/>
        </w:trPr>
        <w:tc>
          <w:tcPr>
            <w:tcW w:w="512" w:type="dxa"/>
          </w:tcPr>
          <w:p w:rsidR="00907EF7" w:rsidRPr="000D08D5" w:rsidRDefault="00907EF7" w:rsidP="00907EF7">
            <w:pPr>
              <w:pStyle w:val="ListParagraph"/>
              <w:spacing w:line="276" w:lineRule="auto"/>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2</w:t>
            </w:r>
          </w:p>
        </w:tc>
        <w:tc>
          <w:tcPr>
            <w:tcW w:w="1371"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Blackberry </w:t>
            </w:r>
          </w:p>
        </w:tc>
        <w:tc>
          <w:tcPr>
            <w:tcW w:w="849" w:type="dxa"/>
          </w:tcPr>
          <w:p w:rsidR="00907EF7" w:rsidRPr="008F0DBD"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24,7%</w:t>
            </w:r>
          </w:p>
        </w:tc>
        <w:tc>
          <w:tcPr>
            <w:tcW w:w="1377"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Nokia</w:t>
            </w:r>
          </w:p>
        </w:tc>
        <w:tc>
          <w:tcPr>
            <w:tcW w:w="932"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10,9%</w:t>
            </w:r>
          </w:p>
        </w:tc>
        <w:tc>
          <w:tcPr>
            <w:tcW w:w="1406"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Nokia</w:t>
            </w:r>
          </w:p>
        </w:tc>
        <w:tc>
          <w:tcPr>
            <w:tcW w:w="881"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8,8%</w:t>
            </w:r>
          </w:p>
        </w:tc>
      </w:tr>
      <w:tr w:rsidR="00907EF7" w:rsidTr="00907EF7">
        <w:trPr>
          <w:jc w:val="center"/>
        </w:trPr>
        <w:tc>
          <w:tcPr>
            <w:tcW w:w="512" w:type="dxa"/>
            <w:tcBorders>
              <w:bottom w:val="single" w:sz="4" w:space="0" w:color="000000" w:themeColor="text1"/>
            </w:tcBorders>
          </w:tcPr>
          <w:p w:rsidR="00907EF7" w:rsidRPr="000D08D5"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3</w:t>
            </w:r>
          </w:p>
        </w:tc>
        <w:tc>
          <w:tcPr>
            <w:tcW w:w="1371" w:type="dxa"/>
            <w:tcBorders>
              <w:bottom w:val="single" w:sz="4" w:space="0" w:color="000000" w:themeColor="text1"/>
            </w:tcBorders>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Nokia </w:t>
            </w:r>
          </w:p>
        </w:tc>
        <w:tc>
          <w:tcPr>
            <w:tcW w:w="849" w:type="dxa"/>
            <w:tcBorders>
              <w:bottom w:val="single" w:sz="4" w:space="0" w:color="000000" w:themeColor="text1"/>
            </w:tcBorders>
          </w:tcPr>
          <w:p w:rsidR="00907EF7" w:rsidRPr="008F0DBD"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16,7%</w:t>
            </w:r>
          </w:p>
        </w:tc>
        <w:tc>
          <w:tcPr>
            <w:tcW w:w="1377" w:type="dxa"/>
            <w:tcBorders>
              <w:bottom w:val="single" w:sz="4" w:space="0" w:color="000000" w:themeColor="text1"/>
            </w:tcBorders>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Blacberry</w:t>
            </w:r>
          </w:p>
        </w:tc>
        <w:tc>
          <w:tcPr>
            <w:tcW w:w="932" w:type="dxa"/>
            <w:tcBorders>
              <w:bottom w:val="single" w:sz="4" w:space="0" w:color="000000" w:themeColor="text1"/>
            </w:tcBorders>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9,8%</w:t>
            </w:r>
          </w:p>
        </w:tc>
        <w:tc>
          <w:tcPr>
            <w:tcW w:w="1406" w:type="dxa"/>
            <w:tcBorders>
              <w:bottom w:val="single" w:sz="4" w:space="0" w:color="000000" w:themeColor="text1"/>
            </w:tcBorders>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Blacberry</w:t>
            </w:r>
          </w:p>
        </w:tc>
        <w:tc>
          <w:tcPr>
            <w:tcW w:w="881" w:type="dxa"/>
            <w:tcBorders>
              <w:bottom w:val="single" w:sz="4" w:space="0" w:color="000000" w:themeColor="text1"/>
            </w:tcBorders>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8,0%</w:t>
            </w:r>
          </w:p>
        </w:tc>
      </w:tr>
      <w:tr w:rsidR="00907EF7" w:rsidTr="00907EF7">
        <w:trPr>
          <w:jc w:val="center"/>
        </w:trPr>
        <w:tc>
          <w:tcPr>
            <w:tcW w:w="512" w:type="dxa"/>
          </w:tcPr>
          <w:p w:rsidR="00907EF7" w:rsidRPr="000D08D5"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4</w:t>
            </w:r>
          </w:p>
        </w:tc>
        <w:tc>
          <w:tcPr>
            <w:tcW w:w="1371"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Iphone </w:t>
            </w:r>
          </w:p>
        </w:tc>
        <w:tc>
          <w:tcPr>
            <w:tcW w:w="849" w:type="dxa"/>
          </w:tcPr>
          <w:p w:rsidR="00907EF7" w:rsidRPr="008F0DBD"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4,5%</w:t>
            </w:r>
          </w:p>
        </w:tc>
        <w:tc>
          <w:tcPr>
            <w:tcW w:w="1377"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Iphone</w:t>
            </w:r>
          </w:p>
        </w:tc>
        <w:tc>
          <w:tcPr>
            <w:tcW w:w="932"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5,8%</w:t>
            </w:r>
          </w:p>
        </w:tc>
        <w:tc>
          <w:tcPr>
            <w:tcW w:w="1406" w:type="dxa"/>
          </w:tcPr>
          <w:p w:rsidR="00907EF7" w:rsidRPr="000D08D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Iphone</w:t>
            </w:r>
          </w:p>
        </w:tc>
        <w:tc>
          <w:tcPr>
            <w:tcW w:w="881"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5,1%</w:t>
            </w:r>
          </w:p>
        </w:tc>
      </w:tr>
      <w:tr w:rsidR="00907EF7" w:rsidTr="00907EF7">
        <w:trPr>
          <w:jc w:val="center"/>
        </w:trPr>
        <w:tc>
          <w:tcPr>
            <w:tcW w:w="512"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5</w:t>
            </w:r>
          </w:p>
        </w:tc>
        <w:tc>
          <w:tcPr>
            <w:tcW w:w="1371" w:type="dxa"/>
          </w:tcPr>
          <w:p w:rsidR="00907EF7" w:rsidRPr="00BC2FA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Smartfren </w:t>
            </w:r>
          </w:p>
        </w:tc>
        <w:tc>
          <w:tcPr>
            <w:tcW w:w="849"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3,8%</w:t>
            </w:r>
          </w:p>
        </w:tc>
        <w:tc>
          <w:tcPr>
            <w:tcW w:w="1377" w:type="dxa"/>
          </w:tcPr>
          <w:p w:rsidR="00907EF7" w:rsidRPr="00BC2FA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Smartfren</w:t>
            </w:r>
          </w:p>
        </w:tc>
        <w:tc>
          <w:tcPr>
            <w:tcW w:w="932"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5,4%</w:t>
            </w:r>
          </w:p>
        </w:tc>
        <w:tc>
          <w:tcPr>
            <w:tcW w:w="1406" w:type="dxa"/>
          </w:tcPr>
          <w:p w:rsidR="00907EF7" w:rsidRPr="00BC2FA5"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Smartfren</w:t>
            </w:r>
          </w:p>
        </w:tc>
        <w:tc>
          <w:tcPr>
            <w:tcW w:w="881" w:type="dxa"/>
          </w:tcPr>
          <w:p w:rsidR="00907EF7" w:rsidRPr="00A714DE"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5,1%</w:t>
            </w:r>
          </w:p>
        </w:tc>
      </w:tr>
      <w:tr w:rsidR="00907EF7" w:rsidTr="00907EF7">
        <w:trPr>
          <w:jc w:val="center"/>
        </w:trPr>
        <w:tc>
          <w:tcPr>
            <w:tcW w:w="512" w:type="dxa"/>
          </w:tcPr>
          <w:p w:rsidR="00907EF7" w:rsidRPr="00B07A91"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6</w:t>
            </w:r>
          </w:p>
        </w:tc>
        <w:tc>
          <w:tcPr>
            <w:tcW w:w="1371" w:type="dxa"/>
          </w:tcPr>
          <w:p w:rsidR="00907EF7" w:rsidRPr="00B07A91"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Mito </w:t>
            </w:r>
          </w:p>
        </w:tc>
        <w:tc>
          <w:tcPr>
            <w:tcW w:w="849" w:type="dxa"/>
          </w:tcPr>
          <w:p w:rsidR="00907EF7" w:rsidRPr="00B07A91"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2,5%</w:t>
            </w:r>
          </w:p>
        </w:tc>
        <w:tc>
          <w:tcPr>
            <w:tcW w:w="1377" w:type="dxa"/>
          </w:tcPr>
          <w:p w:rsidR="00907EF7" w:rsidRPr="00756943"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Lenovo</w:t>
            </w:r>
          </w:p>
        </w:tc>
        <w:tc>
          <w:tcPr>
            <w:tcW w:w="932" w:type="dxa"/>
          </w:tcPr>
          <w:p w:rsidR="00907EF7" w:rsidRPr="00756943"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4,0%</w:t>
            </w:r>
          </w:p>
        </w:tc>
        <w:tc>
          <w:tcPr>
            <w:tcW w:w="1406" w:type="dxa"/>
          </w:tcPr>
          <w:p w:rsidR="00907EF7" w:rsidRPr="00756943"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Lenovo</w:t>
            </w:r>
          </w:p>
        </w:tc>
        <w:tc>
          <w:tcPr>
            <w:tcW w:w="881" w:type="dxa"/>
          </w:tcPr>
          <w:p w:rsidR="00907EF7" w:rsidRPr="00756943"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4,4%</w:t>
            </w:r>
          </w:p>
        </w:tc>
      </w:tr>
      <w:tr w:rsidR="00907EF7" w:rsidTr="00907EF7">
        <w:trPr>
          <w:jc w:val="center"/>
        </w:trPr>
        <w:tc>
          <w:tcPr>
            <w:tcW w:w="512" w:type="dxa"/>
          </w:tcPr>
          <w:p w:rsidR="00907EF7" w:rsidRPr="00B07A91"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7</w:t>
            </w:r>
          </w:p>
        </w:tc>
        <w:tc>
          <w:tcPr>
            <w:tcW w:w="1371" w:type="dxa"/>
          </w:tcPr>
          <w:p w:rsidR="00907EF7" w:rsidRPr="00B07A91"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Lenovo </w:t>
            </w:r>
          </w:p>
        </w:tc>
        <w:tc>
          <w:tcPr>
            <w:tcW w:w="849" w:type="dxa"/>
          </w:tcPr>
          <w:p w:rsidR="00907EF7" w:rsidRPr="00B07A91"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2,4%</w:t>
            </w:r>
          </w:p>
        </w:tc>
        <w:tc>
          <w:tcPr>
            <w:tcW w:w="1377" w:type="dxa"/>
          </w:tcPr>
          <w:p w:rsidR="00907EF7" w:rsidRPr="00756943"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Oppo</w:t>
            </w:r>
          </w:p>
        </w:tc>
        <w:tc>
          <w:tcPr>
            <w:tcW w:w="932" w:type="dxa"/>
          </w:tcPr>
          <w:p w:rsidR="00907EF7" w:rsidRPr="00756943"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3,4%</w:t>
            </w:r>
          </w:p>
        </w:tc>
        <w:tc>
          <w:tcPr>
            <w:tcW w:w="1406" w:type="dxa"/>
          </w:tcPr>
          <w:p w:rsidR="00907EF7" w:rsidRPr="00756943"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Oppo</w:t>
            </w:r>
          </w:p>
        </w:tc>
        <w:tc>
          <w:tcPr>
            <w:tcW w:w="881" w:type="dxa"/>
          </w:tcPr>
          <w:p w:rsidR="00907EF7" w:rsidRPr="00756943"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4,1%</w:t>
            </w:r>
          </w:p>
        </w:tc>
      </w:tr>
      <w:tr w:rsidR="00907EF7" w:rsidTr="00907EF7">
        <w:trPr>
          <w:jc w:val="center"/>
        </w:trPr>
        <w:tc>
          <w:tcPr>
            <w:tcW w:w="512" w:type="dxa"/>
          </w:tcPr>
          <w:p w:rsidR="00907EF7" w:rsidRPr="00B07A91"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8</w:t>
            </w:r>
          </w:p>
        </w:tc>
        <w:tc>
          <w:tcPr>
            <w:tcW w:w="1371" w:type="dxa"/>
          </w:tcPr>
          <w:p w:rsidR="00907EF7" w:rsidRPr="00B07A91"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 xml:space="preserve">Oppo </w:t>
            </w:r>
          </w:p>
        </w:tc>
        <w:tc>
          <w:tcPr>
            <w:tcW w:w="849" w:type="dxa"/>
          </w:tcPr>
          <w:p w:rsidR="00907EF7" w:rsidRPr="00B07A91"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2,2%</w:t>
            </w:r>
          </w:p>
        </w:tc>
        <w:tc>
          <w:tcPr>
            <w:tcW w:w="1377" w:type="dxa"/>
          </w:tcPr>
          <w:p w:rsidR="00907EF7" w:rsidRPr="00756943"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Asus</w:t>
            </w:r>
          </w:p>
        </w:tc>
        <w:tc>
          <w:tcPr>
            <w:tcW w:w="932" w:type="dxa"/>
          </w:tcPr>
          <w:p w:rsidR="00907EF7" w:rsidRPr="00756943"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3,2%</w:t>
            </w:r>
          </w:p>
        </w:tc>
        <w:tc>
          <w:tcPr>
            <w:tcW w:w="1406" w:type="dxa"/>
          </w:tcPr>
          <w:p w:rsidR="00907EF7" w:rsidRPr="00756943" w:rsidRDefault="00907EF7" w:rsidP="00907EF7">
            <w:pPr>
              <w:pStyle w:val="ListParagraph"/>
              <w:ind w:left="0"/>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Asus</w:t>
            </w:r>
          </w:p>
        </w:tc>
        <w:tc>
          <w:tcPr>
            <w:tcW w:w="881" w:type="dxa"/>
          </w:tcPr>
          <w:p w:rsidR="00907EF7" w:rsidRPr="00756943" w:rsidRDefault="00907EF7" w:rsidP="00907EF7">
            <w:pPr>
              <w:pStyle w:val="ListParagraph"/>
              <w:ind w:left="0"/>
              <w:jc w:val="center"/>
              <w:rPr>
                <w:rStyle w:val="apple-style-span"/>
                <w:rFonts w:ascii="Times New Roman" w:hAnsi="Times New Roman" w:cs="Times New Roman"/>
                <w:color w:val="000000"/>
                <w:sz w:val="24"/>
                <w:szCs w:val="24"/>
                <w:shd w:val="clear" w:color="auto" w:fill="FFFFFF"/>
                <w:lang w:val="en-US"/>
              </w:rPr>
            </w:pPr>
            <w:r>
              <w:rPr>
                <w:rStyle w:val="apple-style-span"/>
                <w:rFonts w:ascii="Times New Roman" w:hAnsi="Times New Roman" w:cs="Times New Roman"/>
                <w:color w:val="000000"/>
                <w:sz w:val="24"/>
                <w:szCs w:val="24"/>
                <w:shd w:val="clear" w:color="auto" w:fill="FFFFFF"/>
                <w:lang w:val="en-US"/>
              </w:rPr>
              <w:t>3,8%</w:t>
            </w:r>
          </w:p>
        </w:tc>
      </w:tr>
    </w:tbl>
    <w:p w:rsidR="00907EF7" w:rsidRPr="00756943" w:rsidRDefault="00907EF7" w:rsidP="00F95E69">
      <w:pPr>
        <w:spacing w:after="0" w:line="360" w:lineRule="auto"/>
        <w:ind w:firstLine="567"/>
        <w:jc w:val="both"/>
        <w:rPr>
          <w:rFonts w:ascii="Times New Roman" w:hAnsi="Times New Roman"/>
          <w:sz w:val="24"/>
          <w:szCs w:val="24"/>
        </w:rPr>
      </w:pPr>
      <w:r w:rsidRPr="00756943">
        <w:rPr>
          <w:rStyle w:val="apple-style-span"/>
          <w:rFonts w:ascii="Times New Roman" w:hAnsi="Times New Roman"/>
          <w:color w:val="000000" w:themeColor="text1"/>
          <w:sz w:val="24"/>
          <w:szCs w:val="24"/>
          <w:shd w:val="clear" w:color="auto" w:fill="FFFFFF"/>
        </w:rPr>
        <w:t xml:space="preserve">Sumber: </w:t>
      </w:r>
      <w:hyperlink r:id="rId7" w:history="1">
        <w:r w:rsidRPr="00756943">
          <w:rPr>
            <w:rStyle w:val="Hyperlink"/>
            <w:rFonts w:ascii="Times New Roman" w:hAnsi="Times New Roman"/>
            <w:sz w:val="24"/>
            <w:szCs w:val="24"/>
            <w:shd w:val="clear" w:color="auto" w:fill="FFFFFF"/>
          </w:rPr>
          <w:t>www.topbrand-award.com</w:t>
        </w:r>
      </w:hyperlink>
      <w:r w:rsidRPr="00756943">
        <w:rPr>
          <w:rStyle w:val="apple-style-span"/>
          <w:rFonts w:ascii="Times New Roman" w:hAnsi="Times New Roman"/>
          <w:color w:val="000000" w:themeColor="text1"/>
          <w:sz w:val="24"/>
          <w:szCs w:val="24"/>
          <w:shd w:val="clear" w:color="auto" w:fill="FFFFFF"/>
        </w:rPr>
        <w:t xml:space="preserve"> sumber data diolah, 2017.</w:t>
      </w:r>
    </w:p>
    <w:p w:rsidR="00F95E69" w:rsidRDefault="00F95E69" w:rsidP="00907EF7">
      <w:pPr>
        <w:spacing w:after="0" w:line="360" w:lineRule="auto"/>
        <w:ind w:firstLine="567"/>
        <w:jc w:val="both"/>
        <w:rPr>
          <w:rFonts w:ascii="Times New Roman" w:hAnsi="Times New Roman"/>
          <w:sz w:val="24"/>
          <w:szCs w:val="24"/>
        </w:rPr>
        <w:sectPr w:rsidR="00F95E69" w:rsidSect="00907EF7">
          <w:type w:val="continuous"/>
          <w:pgSz w:w="11907" w:h="16840" w:code="9"/>
          <w:pgMar w:top="1701" w:right="1701" w:bottom="1701" w:left="1701" w:header="720" w:footer="720" w:gutter="0"/>
          <w:cols w:space="720"/>
          <w:docGrid w:linePitch="360"/>
        </w:sectPr>
      </w:pPr>
    </w:p>
    <w:p w:rsidR="00907EF7" w:rsidRDefault="00907EF7" w:rsidP="00907EF7">
      <w:pPr>
        <w:spacing w:after="0" w:line="360" w:lineRule="auto"/>
        <w:ind w:firstLine="567"/>
        <w:jc w:val="both"/>
        <w:rPr>
          <w:rFonts w:ascii="Times New Roman" w:hAnsi="Times New Roman"/>
          <w:sz w:val="24"/>
          <w:szCs w:val="24"/>
        </w:rPr>
      </w:pPr>
      <w:r w:rsidRPr="005C0382">
        <w:rPr>
          <w:rFonts w:ascii="Times New Roman" w:hAnsi="Times New Roman"/>
          <w:sz w:val="24"/>
          <w:szCs w:val="24"/>
        </w:rPr>
        <w:lastRenderedPageBreak/>
        <w:t xml:space="preserve">Berdasarkan hasil survei </w:t>
      </w:r>
      <w:r w:rsidRPr="005C0382">
        <w:rPr>
          <w:rFonts w:ascii="Times New Roman" w:hAnsi="Times New Roman"/>
          <w:i/>
          <w:sz w:val="24"/>
          <w:szCs w:val="24"/>
        </w:rPr>
        <w:t>top brand</w:t>
      </w:r>
      <w:r w:rsidRPr="005C0382">
        <w:rPr>
          <w:rFonts w:ascii="Times New Roman" w:hAnsi="Times New Roman"/>
          <w:sz w:val="24"/>
          <w:szCs w:val="24"/>
        </w:rPr>
        <w:t xml:space="preserve"> pada tabel 1</w:t>
      </w:r>
      <w:r>
        <w:rPr>
          <w:rFonts w:ascii="Times New Roman" w:hAnsi="Times New Roman"/>
          <w:sz w:val="24"/>
          <w:szCs w:val="24"/>
          <w:lang w:val="id-ID"/>
        </w:rPr>
        <w:t>.1</w:t>
      </w:r>
      <w:r>
        <w:rPr>
          <w:rFonts w:ascii="Times New Roman" w:hAnsi="Times New Roman"/>
          <w:sz w:val="24"/>
          <w:szCs w:val="24"/>
        </w:rPr>
        <w:t xml:space="preserve"> diaats</w:t>
      </w:r>
      <w:r w:rsidRPr="005C0382">
        <w:rPr>
          <w:rFonts w:ascii="Times New Roman" w:hAnsi="Times New Roman"/>
          <w:sz w:val="24"/>
          <w:szCs w:val="24"/>
        </w:rPr>
        <w:t>, menunjukkan bahwa selama tahun 201</w:t>
      </w:r>
      <w:r>
        <w:rPr>
          <w:rFonts w:ascii="Times New Roman" w:hAnsi="Times New Roman"/>
          <w:sz w:val="24"/>
          <w:szCs w:val="24"/>
        </w:rPr>
        <w:t>5</w:t>
      </w:r>
      <w:r w:rsidRPr="005C0382">
        <w:rPr>
          <w:rFonts w:ascii="Times New Roman" w:hAnsi="Times New Roman"/>
          <w:sz w:val="24"/>
          <w:szCs w:val="24"/>
        </w:rPr>
        <w:t xml:space="preserve"> sampai 2017, </w:t>
      </w:r>
      <w:r>
        <w:rPr>
          <w:rFonts w:ascii="Times New Roman" w:hAnsi="Times New Roman"/>
          <w:sz w:val="24"/>
          <w:szCs w:val="24"/>
        </w:rPr>
        <w:t xml:space="preserve">nilai </w:t>
      </w:r>
      <w:r w:rsidRPr="005C0382">
        <w:rPr>
          <w:rFonts w:ascii="Times New Roman" w:hAnsi="Times New Roman"/>
          <w:sz w:val="24"/>
          <w:szCs w:val="24"/>
        </w:rPr>
        <w:t xml:space="preserve">index </w:t>
      </w:r>
      <w:r>
        <w:rPr>
          <w:rFonts w:ascii="Times New Roman" w:hAnsi="Times New Roman"/>
          <w:sz w:val="24"/>
          <w:szCs w:val="24"/>
        </w:rPr>
        <w:t>smartphone Samsung</w:t>
      </w:r>
      <w:r w:rsidRPr="005C0382">
        <w:rPr>
          <w:rFonts w:ascii="Times New Roman" w:hAnsi="Times New Roman"/>
          <w:sz w:val="24"/>
          <w:szCs w:val="24"/>
        </w:rPr>
        <w:t xml:space="preserve"> selalu mengalami </w:t>
      </w:r>
      <w:r w:rsidRPr="005C0382">
        <w:rPr>
          <w:rFonts w:ascii="Times New Roman" w:hAnsi="Times New Roman"/>
          <w:sz w:val="24"/>
          <w:szCs w:val="24"/>
        </w:rPr>
        <w:lastRenderedPageBreak/>
        <w:t xml:space="preserve">peningkatan. </w:t>
      </w:r>
      <w:r>
        <w:rPr>
          <w:rFonts w:ascii="Times New Roman" w:hAnsi="Times New Roman"/>
          <w:sz w:val="24"/>
          <w:szCs w:val="24"/>
        </w:rPr>
        <w:t>Hal ini dapat dilihat dari t</w:t>
      </w:r>
      <w:r w:rsidRPr="005C0382">
        <w:rPr>
          <w:rFonts w:ascii="Times New Roman" w:hAnsi="Times New Roman"/>
          <w:sz w:val="24"/>
          <w:szCs w:val="24"/>
        </w:rPr>
        <w:t>ahun 201</w:t>
      </w:r>
      <w:r>
        <w:rPr>
          <w:rFonts w:ascii="Times New Roman" w:hAnsi="Times New Roman"/>
          <w:sz w:val="24"/>
          <w:szCs w:val="24"/>
        </w:rPr>
        <w:t>5</w:t>
      </w:r>
      <w:r w:rsidRPr="005C0382">
        <w:rPr>
          <w:rFonts w:ascii="Times New Roman" w:hAnsi="Times New Roman"/>
          <w:sz w:val="24"/>
          <w:szCs w:val="24"/>
        </w:rPr>
        <w:t xml:space="preserve"> nilai </w:t>
      </w:r>
      <w:r>
        <w:rPr>
          <w:rFonts w:ascii="Times New Roman" w:hAnsi="Times New Roman"/>
          <w:sz w:val="24"/>
          <w:szCs w:val="24"/>
        </w:rPr>
        <w:t>index smartphone Samsung sbesar 2</w:t>
      </w:r>
      <w:r w:rsidRPr="005C0382">
        <w:rPr>
          <w:rFonts w:ascii="Times New Roman" w:hAnsi="Times New Roman"/>
          <w:sz w:val="24"/>
          <w:szCs w:val="24"/>
        </w:rPr>
        <w:t>9,</w:t>
      </w:r>
      <w:r>
        <w:rPr>
          <w:rFonts w:ascii="Times New Roman" w:hAnsi="Times New Roman"/>
          <w:sz w:val="24"/>
          <w:szCs w:val="24"/>
        </w:rPr>
        <w:t>7</w:t>
      </w:r>
      <w:r w:rsidRPr="005C0382">
        <w:rPr>
          <w:rFonts w:ascii="Times New Roman" w:hAnsi="Times New Roman"/>
          <w:sz w:val="24"/>
          <w:szCs w:val="24"/>
        </w:rPr>
        <w:t xml:space="preserve">%, kemudian meningkat menjadi </w:t>
      </w:r>
      <w:r>
        <w:rPr>
          <w:rFonts w:ascii="Times New Roman" w:hAnsi="Times New Roman"/>
          <w:sz w:val="24"/>
          <w:szCs w:val="24"/>
        </w:rPr>
        <w:t>43</w:t>
      </w:r>
      <w:r w:rsidRPr="005C0382">
        <w:rPr>
          <w:rFonts w:ascii="Times New Roman" w:hAnsi="Times New Roman"/>
          <w:sz w:val="24"/>
          <w:szCs w:val="24"/>
        </w:rPr>
        <w:t>,</w:t>
      </w:r>
      <w:r>
        <w:rPr>
          <w:rFonts w:ascii="Times New Roman" w:hAnsi="Times New Roman"/>
          <w:sz w:val="24"/>
          <w:szCs w:val="24"/>
        </w:rPr>
        <w:t>4</w:t>
      </w:r>
      <w:r w:rsidRPr="005C0382">
        <w:rPr>
          <w:rFonts w:ascii="Times New Roman" w:hAnsi="Times New Roman"/>
          <w:sz w:val="24"/>
          <w:szCs w:val="24"/>
        </w:rPr>
        <w:t>% pada tahun 201</w:t>
      </w:r>
      <w:r>
        <w:rPr>
          <w:rFonts w:ascii="Times New Roman" w:hAnsi="Times New Roman"/>
          <w:sz w:val="24"/>
          <w:szCs w:val="24"/>
        </w:rPr>
        <w:t>6</w:t>
      </w:r>
      <w:r w:rsidRPr="005C0382">
        <w:rPr>
          <w:rFonts w:ascii="Times New Roman" w:hAnsi="Times New Roman"/>
          <w:sz w:val="24"/>
          <w:szCs w:val="24"/>
        </w:rPr>
        <w:t xml:space="preserve">. Pada tahun </w:t>
      </w:r>
      <w:r>
        <w:rPr>
          <w:rFonts w:ascii="Times New Roman" w:hAnsi="Times New Roman"/>
          <w:sz w:val="24"/>
          <w:szCs w:val="24"/>
        </w:rPr>
        <w:t xml:space="preserve">berikutnya yaitu </w:t>
      </w:r>
      <w:r w:rsidRPr="005C0382">
        <w:rPr>
          <w:rFonts w:ascii="Times New Roman" w:hAnsi="Times New Roman"/>
          <w:sz w:val="24"/>
          <w:szCs w:val="24"/>
        </w:rPr>
        <w:t>201</w:t>
      </w:r>
      <w:r>
        <w:rPr>
          <w:rFonts w:ascii="Times New Roman" w:hAnsi="Times New Roman"/>
          <w:sz w:val="24"/>
          <w:szCs w:val="24"/>
        </w:rPr>
        <w:t xml:space="preserve">7, </w:t>
      </w:r>
      <w:r>
        <w:rPr>
          <w:rFonts w:ascii="Times New Roman" w:hAnsi="Times New Roman"/>
          <w:sz w:val="24"/>
          <w:szCs w:val="24"/>
        </w:rPr>
        <w:lastRenderedPageBreak/>
        <w:t xml:space="preserve">nilai index smartphone Samsung </w:t>
      </w:r>
      <w:r w:rsidRPr="005C0382">
        <w:rPr>
          <w:rFonts w:ascii="Times New Roman" w:hAnsi="Times New Roman"/>
          <w:sz w:val="24"/>
          <w:szCs w:val="24"/>
        </w:rPr>
        <w:t>kembali mengalami kenaikan menjadi</w:t>
      </w:r>
      <w:r>
        <w:rPr>
          <w:rFonts w:ascii="Times New Roman" w:hAnsi="Times New Roman"/>
          <w:sz w:val="24"/>
          <w:szCs w:val="24"/>
        </w:rPr>
        <w:t xml:space="preserve"> sebesar</w:t>
      </w:r>
      <w:r w:rsidRPr="005C0382">
        <w:rPr>
          <w:rFonts w:ascii="Times New Roman" w:hAnsi="Times New Roman"/>
          <w:sz w:val="24"/>
          <w:szCs w:val="24"/>
        </w:rPr>
        <w:t xml:space="preserve"> </w:t>
      </w:r>
      <w:r>
        <w:rPr>
          <w:rFonts w:ascii="Times New Roman" w:hAnsi="Times New Roman"/>
          <w:sz w:val="24"/>
          <w:szCs w:val="24"/>
        </w:rPr>
        <w:t>4</w:t>
      </w:r>
      <w:r w:rsidRPr="005C0382">
        <w:rPr>
          <w:rFonts w:ascii="Times New Roman" w:hAnsi="Times New Roman"/>
          <w:sz w:val="24"/>
          <w:szCs w:val="24"/>
        </w:rPr>
        <w:t>6,</w:t>
      </w:r>
      <w:r>
        <w:rPr>
          <w:rFonts w:ascii="Times New Roman" w:hAnsi="Times New Roman"/>
          <w:sz w:val="24"/>
          <w:szCs w:val="24"/>
        </w:rPr>
        <w:t>4</w:t>
      </w:r>
      <w:r w:rsidRPr="005C0382">
        <w:rPr>
          <w:rFonts w:ascii="Times New Roman" w:hAnsi="Times New Roman"/>
          <w:sz w:val="24"/>
          <w:szCs w:val="24"/>
        </w:rPr>
        <w:t>%.</w:t>
      </w:r>
      <w:r>
        <w:rPr>
          <w:rFonts w:ascii="Times New Roman" w:hAnsi="Times New Roman"/>
          <w:sz w:val="24"/>
          <w:szCs w:val="24"/>
        </w:rPr>
        <w:t xml:space="preserve"> Adanya kenaikan nilai index diharapkan akan berdampak terhadap kenaikan nilai </w:t>
      </w:r>
      <w:r w:rsidRPr="0030384F">
        <w:rPr>
          <w:rFonts w:ascii="Times New Roman" w:hAnsi="Times New Roman"/>
          <w:i/>
          <w:sz w:val="24"/>
          <w:szCs w:val="24"/>
        </w:rPr>
        <w:t>mar</w:t>
      </w:r>
      <w:r>
        <w:rPr>
          <w:rFonts w:ascii="Times New Roman" w:hAnsi="Times New Roman"/>
          <w:i/>
          <w:sz w:val="24"/>
          <w:szCs w:val="24"/>
        </w:rPr>
        <w:t>k</w:t>
      </w:r>
      <w:r w:rsidRPr="0030384F">
        <w:rPr>
          <w:rFonts w:ascii="Times New Roman" w:hAnsi="Times New Roman"/>
          <w:i/>
          <w:sz w:val="24"/>
          <w:szCs w:val="24"/>
        </w:rPr>
        <w:t>et share</w:t>
      </w:r>
      <w:r>
        <w:rPr>
          <w:rFonts w:ascii="Times New Roman" w:hAnsi="Times New Roman"/>
          <w:sz w:val="24"/>
          <w:szCs w:val="24"/>
        </w:rPr>
        <w:t xml:space="preserve">. Akan tetapi, pada kenyataannya nilai market share smartphone Samsung tidak berbeda jauh seperti hasil top </w:t>
      </w:r>
      <w:r>
        <w:rPr>
          <w:rFonts w:ascii="Times New Roman" w:hAnsi="Times New Roman"/>
          <w:sz w:val="24"/>
          <w:szCs w:val="24"/>
        </w:rPr>
        <w:lastRenderedPageBreak/>
        <w:t>brand award sebagai penguasa smartphone yang ada. Nilai market share smartphone Samsung tidak berbeda jauh dengan merek-merek smartphone yang lain, yang berada dipasaran khususnya di Indonesia. Hal ini dapat dilihat dari tabel market share berikut:</w:t>
      </w:r>
    </w:p>
    <w:p w:rsidR="00F95E69" w:rsidRDefault="00F95E69" w:rsidP="00907EF7">
      <w:pPr>
        <w:spacing w:after="0" w:line="480" w:lineRule="auto"/>
        <w:jc w:val="both"/>
        <w:rPr>
          <w:rFonts w:ascii="Times New Roman" w:hAnsi="Times New Roman"/>
          <w:sz w:val="24"/>
          <w:szCs w:val="24"/>
          <w:lang w:val="id-ID"/>
        </w:rPr>
        <w:sectPr w:rsidR="00F95E69" w:rsidSect="00F95E69">
          <w:type w:val="continuous"/>
          <w:pgSz w:w="11907" w:h="16840" w:code="9"/>
          <w:pgMar w:top="1701" w:right="1701" w:bottom="1701" w:left="1701" w:header="720" w:footer="720" w:gutter="0"/>
          <w:cols w:num="2" w:space="720"/>
          <w:docGrid w:linePitch="360"/>
        </w:sectPr>
      </w:pPr>
    </w:p>
    <w:p w:rsidR="00907EF7" w:rsidRPr="00F95E69" w:rsidRDefault="00907EF7" w:rsidP="00907EF7">
      <w:pPr>
        <w:spacing w:after="0" w:line="360" w:lineRule="auto"/>
        <w:jc w:val="center"/>
        <w:rPr>
          <w:rStyle w:val="apple-style-span"/>
          <w:rFonts w:ascii="Times New Roman" w:hAnsi="Times New Roman"/>
          <w:b/>
          <w:sz w:val="24"/>
          <w:szCs w:val="24"/>
          <w:shd w:val="clear" w:color="auto" w:fill="FFFFFF"/>
          <w:lang w:val="id-ID"/>
        </w:rPr>
      </w:pPr>
      <w:r>
        <w:rPr>
          <w:rStyle w:val="apple-style-span"/>
          <w:rFonts w:ascii="Times New Roman" w:hAnsi="Times New Roman"/>
          <w:b/>
          <w:sz w:val="24"/>
          <w:szCs w:val="24"/>
          <w:shd w:val="clear" w:color="auto" w:fill="FFFFFF"/>
        </w:rPr>
        <w:lastRenderedPageBreak/>
        <w:t xml:space="preserve">Tabel </w:t>
      </w:r>
      <w:r w:rsidR="00F95E69">
        <w:rPr>
          <w:rStyle w:val="apple-style-span"/>
          <w:rFonts w:ascii="Times New Roman" w:hAnsi="Times New Roman"/>
          <w:b/>
          <w:sz w:val="24"/>
          <w:szCs w:val="24"/>
          <w:shd w:val="clear" w:color="auto" w:fill="FFFFFF"/>
          <w:lang w:val="id-ID"/>
        </w:rPr>
        <w:t>2.</w:t>
      </w:r>
    </w:p>
    <w:p w:rsidR="00907EF7" w:rsidRDefault="00907EF7" w:rsidP="00907EF7">
      <w:pPr>
        <w:spacing w:after="0" w:line="360" w:lineRule="auto"/>
        <w:jc w:val="center"/>
        <w:rPr>
          <w:rStyle w:val="apple-style-span"/>
          <w:rFonts w:ascii="Times New Roman" w:hAnsi="Times New Roman"/>
          <w:b/>
          <w:sz w:val="24"/>
          <w:szCs w:val="24"/>
          <w:shd w:val="clear" w:color="auto" w:fill="FFFFFF"/>
        </w:rPr>
      </w:pPr>
      <w:r w:rsidRPr="002D2E5A">
        <w:rPr>
          <w:rStyle w:val="apple-style-span"/>
          <w:rFonts w:ascii="Times New Roman" w:hAnsi="Times New Roman"/>
          <w:b/>
          <w:i/>
          <w:sz w:val="24"/>
          <w:szCs w:val="24"/>
          <w:shd w:val="clear" w:color="auto" w:fill="FFFFFF"/>
        </w:rPr>
        <w:t>Market Share Smartphone</w:t>
      </w:r>
      <w:r w:rsidRPr="002D2E5A">
        <w:rPr>
          <w:rStyle w:val="apple-style-span"/>
          <w:rFonts w:ascii="Times New Roman" w:hAnsi="Times New Roman"/>
          <w:b/>
          <w:sz w:val="24"/>
          <w:szCs w:val="24"/>
          <w:shd w:val="clear" w:color="auto" w:fill="FFFFFF"/>
        </w:rPr>
        <w:t xml:space="preserve"> </w:t>
      </w:r>
      <w:r>
        <w:rPr>
          <w:rStyle w:val="apple-style-span"/>
          <w:rFonts w:ascii="Times New Roman" w:hAnsi="Times New Roman"/>
          <w:b/>
          <w:sz w:val="24"/>
          <w:szCs w:val="24"/>
          <w:shd w:val="clear" w:color="auto" w:fill="FFFFFF"/>
        </w:rPr>
        <w:t>Vendor Periode</w:t>
      </w:r>
      <w:r w:rsidRPr="002D2E5A">
        <w:rPr>
          <w:rStyle w:val="apple-style-span"/>
          <w:rFonts w:ascii="Times New Roman" w:hAnsi="Times New Roman"/>
          <w:b/>
          <w:sz w:val="24"/>
          <w:szCs w:val="24"/>
          <w:shd w:val="clear" w:color="auto" w:fill="FFFFFF"/>
        </w:rPr>
        <w:t xml:space="preserve"> 201</w:t>
      </w:r>
      <w:r>
        <w:rPr>
          <w:rStyle w:val="apple-style-span"/>
          <w:rFonts w:ascii="Times New Roman" w:hAnsi="Times New Roman"/>
          <w:b/>
          <w:sz w:val="24"/>
          <w:szCs w:val="24"/>
          <w:shd w:val="clear" w:color="auto" w:fill="FFFFFF"/>
        </w:rPr>
        <w:t>6 dan 2017</w:t>
      </w:r>
      <w:r w:rsidRPr="002D2E5A">
        <w:rPr>
          <w:rStyle w:val="apple-style-span"/>
          <w:rFonts w:ascii="Times New Roman" w:hAnsi="Times New Roman"/>
          <w:b/>
          <w:sz w:val="24"/>
          <w:szCs w:val="24"/>
          <w:shd w:val="clear" w:color="auto" w:fill="FFFFFF"/>
        </w:rPr>
        <w:t>.</w:t>
      </w:r>
    </w:p>
    <w:tbl>
      <w:tblPr>
        <w:tblStyle w:val="TableGrid"/>
        <w:tblW w:w="7763" w:type="dxa"/>
        <w:jc w:val="center"/>
        <w:tblInd w:w="108" w:type="dxa"/>
        <w:tblLayout w:type="fixed"/>
        <w:tblLook w:val="04A0"/>
      </w:tblPr>
      <w:tblGrid>
        <w:gridCol w:w="568"/>
        <w:gridCol w:w="1220"/>
        <w:gridCol w:w="836"/>
        <w:gridCol w:w="850"/>
        <w:gridCol w:w="851"/>
        <w:gridCol w:w="850"/>
        <w:gridCol w:w="851"/>
        <w:gridCol w:w="850"/>
        <w:gridCol w:w="887"/>
      </w:tblGrid>
      <w:tr w:rsidR="00907EF7" w:rsidTr="00907EF7">
        <w:trPr>
          <w:jc w:val="center"/>
        </w:trPr>
        <w:tc>
          <w:tcPr>
            <w:tcW w:w="568" w:type="dxa"/>
            <w:vMerge w:val="restart"/>
            <w:vAlign w:val="center"/>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No</w:t>
            </w:r>
          </w:p>
        </w:tc>
        <w:tc>
          <w:tcPr>
            <w:tcW w:w="1220" w:type="dxa"/>
            <w:vMerge w:val="restart"/>
            <w:vAlign w:val="center"/>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Vendor</w:t>
            </w:r>
          </w:p>
        </w:tc>
        <w:tc>
          <w:tcPr>
            <w:tcW w:w="3387" w:type="dxa"/>
            <w:gridSpan w:val="4"/>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2016</w:t>
            </w:r>
          </w:p>
        </w:tc>
        <w:tc>
          <w:tcPr>
            <w:tcW w:w="2588" w:type="dxa"/>
            <w:gridSpan w:val="3"/>
          </w:tcPr>
          <w:p w:rsidR="00907EF7" w:rsidRPr="00BE212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2017</w:t>
            </w:r>
          </w:p>
        </w:tc>
      </w:tr>
      <w:tr w:rsidR="00907EF7" w:rsidTr="00907EF7">
        <w:trPr>
          <w:jc w:val="center"/>
        </w:trPr>
        <w:tc>
          <w:tcPr>
            <w:tcW w:w="568" w:type="dxa"/>
            <w:vMerge/>
          </w:tcPr>
          <w:p w:rsidR="00907EF7" w:rsidRDefault="00907EF7" w:rsidP="00907EF7">
            <w:pPr>
              <w:jc w:val="center"/>
              <w:rPr>
                <w:rStyle w:val="apple-style-span"/>
                <w:rFonts w:ascii="Times New Roman" w:hAnsi="Times New Roman"/>
                <w:b/>
                <w:sz w:val="24"/>
                <w:szCs w:val="24"/>
                <w:shd w:val="clear" w:color="auto" w:fill="FFFFFF"/>
                <w:lang w:val="en-US"/>
              </w:rPr>
            </w:pPr>
          </w:p>
        </w:tc>
        <w:tc>
          <w:tcPr>
            <w:tcW w:w="1220" w:type="dxa"/>
            <w:vMerge/>
          </w:tcPr>
          <w:p w:rsidR="00907EF7" w:rsidRDefault="00907EF7" w:rsidP="00907EF7">
            <w:pPr>
              <w:jc w:val="center"/>
              <w:rPr>
                <w:rStyle w:val="apple-style-span"/>
                <w:rFonts w:ascii="Times New Roman" w:hAnsi="Times New Roman"/>
                <w:b/>
                <w:sz w:val="24"/>
                <w:szCs w:val="24"/>
                <w:shd w:val="clear" w:color="auto" w:fill="FFFFFF"/>
                <w:lang w:val="en-US"/>
              </w:rPr>
            </w:pPr>
          </w:p>
        </w:tc>
        <w:tc>
          <w:tcPr>
            <w:tcW w:w="836" w:type="dxa"/>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Q1</w:t>
            </w:r>
          </w:p>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2016</w:t>
            </w:r>
          </w:p>
        </w:tc>
        <w:tc>
          <w:tcPr>
            <w:tcW w:w="850" w:type="dxa"/>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Q1</w:t>
            </w:r>
          </w:p>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2016</w:t>
            </w:r>
          </w:p>
        </w:tc>
        <w:tc>
          <w:tcPr>
            <w:tcW w:w="851" w:type="dxa"/>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Q1</w:t>
            </w:r>
          </w:p>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2016</w:t>
            </w:r>
          </w:p>
        </w:tc>
        <w:tc>
          <w:tcPr>
            <w:tcW w:w="850" w:type="dxa"/>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Q1</w:t>
            </w:r>
          </w:p>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2016</w:t>
            </w:r>
          </w:p>
        </w:tc>
        <w:tc>
          <w:tcPr>
            <w:tcW w:w="851" w:type="dxa"/>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Q1</w:t>
            </w:r>
          </w:p>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2017</w:t>
            </w:r>
          </w:p>
        </w:tc>
        <w:tc>
          <w:tcPr>
            <w:tcW w:w="850" w:type="dxa"/>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Q2</w:t>
            </w:r>
          </w:p>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2017</w:t>
            </w:r>
          </w:p>
        </w:tc>
        <w:tc>
          <w:tcPr>
            <w:tcW w:w="887" w:type="dxa"/>
          </w:tcPr>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Q3</w:t>
            </w:r>
          </w:p>
          <w:p w:rsidR="00907EF7" w:rsidRDefault="00907EF7" w:rsidP="00907EF7">
            <w:pPr>
              <w:jc w:val="center"/>
              <w:rPr>
                <w:rStyle w:val="apple-style-span"/>
                <w:rFonts w:ascii="Times New Roman" w:hAnsi="Times New Roman"/>
                <w:b/>
                <w:sz w:val="24"/>
                <w:szCs w:val="24"/>
                <w:shd w:val="clear" w:color="auto" w:fill="FFFFFF"/>
                <w:lang w:val="en-US"/>
              </w:rPr>
            </w:pPr>
            <w:r>
              <w:rPr>
                <w:rStyle w:val="apple-style-span"/>
                <w:rFonts w:ascii="Times New Roman" w:hAnsi="Times New Roman"/>
                <w:b/>
                <w:sz w:val="24"/>
                <w:szCs w:val="24"/>
                <w:shd w:val="clear" w:color="auto" w:fill="FFFFFF"/>
                <w:lang w:val="en-US"/>
              </w:rPr>
              <w:t>2017</w:t>
            </w:r>
          </w:p>
        </w:tc>
      </w:tr>
      <w:tr w:rsidR="00907EF7" w:rsidTr="00907EF7">
        <w:trPr>
          <w:jc w:val="center"/>
        </w:trPr>
        <w:tc>
          <w:tcPr>
            <w:tcW w:w="568"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sidRPr="00EE151C">
              <w:rPr>
                <w:rStyle w:val="apple-style-span"/>
                <w:rFonts w:ascii="Times New Roman" w:hAnsi="Times New Roman"/>
                <w:sz w:val="24"/>
                <w:szCs w:val="24"/>
                <w:shd w:val="clear" w:color="auto" w:fill="FFFFFF"/>
                <w:lang w:val="en-US"/>
              </w:rPr>
              <w:t>1</w:t>
            </w:r>
          </w:p>
        </w:tc>
        <w:tc>
          <w:tcPr>
            <w:tcW w:w="1220" w:type="dxa"/>
          </w:tcPr>
          <w:p w:rsidR="00907EF7" w:rsidRPr="00EE151C" w:rsidRDefault="00907EF7" w:rsidP="00907EF7">
            <w:pP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Samsung</w:t>
            </w:r>
          </w:p>
        </w:tc>
        <w:tc>
          <w:tcPr>
            <w:tcW w:w="836"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23,8%</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22,7%</w:t>
            </w:r>
          </w:p>
        </w:tc>
        <w:tc>
          <w:tcPr>
            <w:tcW w:w="851"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20,9%</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18,0%</w:t>
            </w:r>
          </w:p>
        </w:tc>
        <w:tc>
          <w:tcPr>
            <w:tcW w:w="851"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23,3%</w:t>
            </w:r>
          </w:p>
        </w:tc>
        <w:tc>
          <w:tcPr>
            <w:tcW w:w="850"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23,3%</w:t>
            </w:r>
          </w:p>
        </w:tc>
        <w:tc>
          <w:tcPr>
            <w:tcW w:w="887" w:type="dxa"/>
          </w:tcPr>
          <w:p w:rsidR="00907EF7" w:rsidRPr="008B0FBB"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22,3%</w:t>
            </w:r>
          </w:p>
        </w:tc>
      </w:tr>
      <w:tr w:rsidR="00907EF7" w:rsidTr="00907EF7">
        <w:trPr>
          <w:jc w:val="center"/>
        </w:trPr>
        <w:tc>
          <w:tcPr>
            <w:tcW w:w="568"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sidRPr="00EE151C">
              <w:rPr>
                <w:rStyle w:val="apple-style-span"/>
                <w:rFonts w:ascii="Times New Roman" w:hAnsi="Times New Roman"/>
                <w:sz w:val="24"/>
                <w:szCs w:val="24"/>
                <w:shd w:val="clear" w:color="auto" w:fill="FFFFFF"/>
                <w:lang w:val="en-US"/>
              </w:rPr>
              <w:t>2</w:t>
            </w:r>
          </w:p>
        </w:tc>
        <w:tc>
          <w:tcPr>
            <w:tcW w:w="1220" w:type="dxa"/>
          </w:tcPr>
          <w:p w:rsidR="00907EF7" w:rsidRPr="00EE151C" w:rsidRDefault="00907EF7" w:rsidP="00907EF7">
            <w:pP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Apple</w:t>
            </w:r>
          </w:p>
        </w:tc>
        <w:tc>
          <w:tcPr>
            <w:tcW w:w="836"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15,4%</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11,7%</w:t>
            </w:r>
          </w:p>
        </w:tc>
        <w:tc>
          <w:tcPr>
            <w:tcW w:w="851"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12,5%</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18,2%</w:t>
            </w:r>
          </w:p>
        </w:tc>
        <w:tc>
          <w:tcPr>
            <w:tcW w:w="851"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14,7%</w:t>
            </w:r>
          </w:p>
        </w:tc>
        <w:tc>
          <w:tcPr>
            <w:tcW w:w="850"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12,0%</w:t>
            </w:r>
          </w:p>
        </w:tc>
        <w:tc>
          <w:tcPr>
            <w:tcW w:w="887" w:type="dxa"/>
          </w:tcPr>
          <w:p w:rsidR="00907EF7" w:rsidRPr="008B0FBB"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12,5%</w:t>
            </w:r>
          </w:p>
        </w:tc>
      </w:tr>
      <w:tr w:rsidR="00907EF7" w:rsidTr="00907EF7">
        <w:trPr>
          <w:jc w:val="center"/>
        </w:trPr>
        <w:tc>
          <w:tcPr>
            <w:tcW w:w="568"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sidRPr="00EE151C">
              <w:rPr>
                <w:rStyle w:val="apple-style-span"/>
                <w:rFonts w:ascii="Times New Roman" w:hAnsi="Times New Roman"/>
                <w:sz w:val="24"/>
                <w:szCs w:val="24"/>
                <w:shd w:val="clear" w:color="auto" w:fill="FFFFFF"/>
                <w:lang w:val="en-US"/>
              </w:rPr>
              <w:t>3</w:t>
            </w:r>
          </w:p>
        </w:tc>
        <w:tc>
          <w:tcPr>
            <w:tcW w:w="1220" w:type="dxa"/>
          </w:tcPr>
          <w:p w:rsidR="00907EF7" w:rsidRPr="00EE151C" w:rsidRDefault="00907EF7" w:rsidP="00907EF7">
            <w:pP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Huawei</w:t>
            </w:r>
          </w:p>
        </w:tc>
        <w:tc>
          <w:tcPr>
            <w:tcW w:w="836"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8,4%</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9,3%</w:t>
            </w:r>
          </w:p>
        </w:tc>
        <w:tc>
          <w:tcPr>
            <w:tcW w:w="851"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9,3%</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10,5%</w:t>
            </w:r>
          </w:p>
        </w:tc>
        <w:tc>
          <w:tcPr>
            <w:tcW w:w="851"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10,0%</w:t>
            </w:r>
          </w:p>
        </w:tc>
        <w:tc>
          <w:tcPr>
            <w:tcW w:w="850"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11,3%</w:t>
            </w:r>
          </w:p>
        </w:tc>
        <w:tc>
          <w:tcPr>
            <w:tcW w:w="887" w:type="dxa"/>
          </w:tcPr>
          <w:p w:rsidR="00907EF7" w:rsidRPr="008B0FBB"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10,5%</w:t>
            </w:r>
          </w:p>
        </w:tc>
      </w:tr>
      <w:tr w:rsidR="00907EF7" w:rsidTr="00907EF7">
        <w:trPr>
          <w:jc w:val="center"/>
        </w:trPr>
        <w:tc>
          <w:tcPr>
            <w:tcW w:w="568"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sidRPr="00EE151C">
              <w:rPr>
                <w:rStyle w:val="apple-style-span"/>
                <w:rFonts w:ascii="Times New Roman" w:hAnsi="Times New Roman"/>
                <w:sz w:val="24"/>
                <w:szCs w:val="24"/>
                <w:shd w:val="clear" w:color="auto" w:fill="FFFFFF"/>
                <w:lang w:val="en-US"/>
              </w:rPr>
              <w:t>4</w:t>
            </w:r>
          </w:p>
        </w:tc>
        <w:tc>
          <w:tcPr>
            <w:tcW w:w="1220" w:type="dxa"/>
          </w:tcPr>
          <w:p w:rsidR="00907EF7" w:rsidRPr="00EE151C" w:rsidRDefault="00907EF7" w:rsidP="00907EF7">
            <w:pP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Oppo</w:t>
            </w:r>
          </w:p>
        </w:tc>
        <w:tc>
          <w:tcPr>
            <w:tcW w:w="836"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5,9%</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6,6%</w:t>
            </w:r>
          </w:p>
        </w:tc>
        <w:tc>
          <w:tcPr>
            <w:tcW w:w="851"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7,1%</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7,3%</w:t>
            </w:r>
          </w:p>
        </w:tc>
        <w:tc>
          <w:tcPr>
            <w:tcW w:w="851"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7,5%</w:t>
            </w:r>
          </w:p>
        </w:tc>
        <w:tc>
          <w:tcPr>
            <w:tcW w:w="850"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8,1%</w:t>
            </w:r>
          </w:p>
        </w:tc>
        <w:tc>
          <w:tcPr>
            <w:tcW w:w="887" w:type="dxa"/>
          </w:tcPr>
          <w:p w:rsidR="00907EF7" w:rsidRPr="008B0FBB"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8,2%</w:t>
            </w:r>
          </w:p>
        </w:tc>
      </w:tr>
      <w:tr w:rsidR="00907EF7" w:rsidTr="00907EF7">
        <w:trPr>
          <w:jc w:val="center"/>
        </w:trPr>
        <w:tc>
          <w:tcPr>
            <w:tcW w:w="568"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5</w:t>
            </w:r>
          </w:p>
        </w:tc>
        <w:tc>
          <w:tcPr>
            <w:tcW w:w="1220" w:type="dxa"/>
          </w:tcPr>
          <w:p w:rsidR="00907EF7" w:rsidRPr="00EE151C" w:rsidRDefault="00907EF7" w:rsidP="00907EF7">
            <w:pP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Others</w:t>
            </w:r>
          </w:p>
        </w:tc>
        <w:tc>
          <w:tcPr>
            <w:tcW w:w="836"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46,5%</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49,8%</w:t>
            </w:r>
          </w:p>
        </w:tc>
        <w:tc>
          <w:tcPr>
            <w:tcW w:w="851"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50,2%</w:t>
            </w:r>
          </w:p>
        </w:tc>
        <w:tc>
          <w:tcPr>
            <w:tcW w:w="850" w:type="dxa"/>
          </w:tcPr>
          <w:p w:rsidR="00907EF7" w:rsidRPr="00EE151C"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45,9%</w:t>
            </w:r>
          </w:p>
        </w:tc>
        <w:tc>
          <w:tcPr>
            <w:tcW w:w="851" w:type="dxa"/>
          </w:tcPr>
          <w:p w:rsidR="00907EF7" w:rsidRPr="00BE2127"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44,7%</w:t>
            </w:r>
          </w:p>
        </w:tc>
        <w:tc>
          <w:tcPr>
            <w:tcW w:w="850" w:type="dxa"/>
          </w:tcPr>
          <w:p w:rsidR="00907EF7" w:rsidRPr="008B0FBB"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45,2%</w:t>
            </w:r>
          </w:p>
        </w:tc>
        <w:tc>
          <w:tcPr>
            <w:tcW w:w="887" w:type="dxa"/>
          </w:tcPr>
          <w:p w:rsidR="00907EF7" w:rsidRPr="008B0FBB" w:rsidRDefault="00907EF7" w:rsidP="00907EF7">
            <w:pPr>
              <w:jc w:val="center"/>
              <w:rPr>
                <w:rStyle w:val="apple-style-span"/>
                <w:rFonts w:ascii="Times New Roman" w:hAnsi="Times New Roman"/>
                <w:sz w:val="24"/>
                <w:szCs w:val="24"/>
                <w:shd w:val="clear" w:color="auto" w:fill="FFFFFF"/>
                <w:lang w:val="en-US"/>
              </w:rPr>
            </w:pPr>
            <w:r>
              <w:rPr>
                <w:rStyle w:val="apple-style-span"/>
                <w:rFonts w:ascii="Times New Roman" w:hAnsi="Times New Roman"/>
                <w:sz w:val="24"/>
                <w:szCs w:val="24"/>
                <w:shd w:val="clear" w:color="auto" w:fill="FFFFFF"/>
                <w:lang w:val="en-US"/>
              </w:rPr>
              <w:t>46,5%</w:t>
            </w:r>
          </w:p>
        </w:tc>
      </w:tr>
    </w:tbl>
    <w:p w:rsidR="00907EF7" w:rsidRPr="005C0382" w:rsidRDefault="00907EF7" w:rsidP="00F95E69">
      <w:pPr>
        <w:spacing w:after="0" w:line="360" w:lineRule="auto"/>
        <w:ind w:firstLine="426"/>
        <w:jc w:val="both"/>
        <w:rPr>
          <w:rFonts w:ascii="Times New Roman" w:hAnsi="Times New Roman"/>
          <w:sz w:val="24"/>
          <w:szCs w:val="24"/>
        </w:rPr>
      </w:pPr>
      <w:r w:rsidRPr="003175E5">
        <w:rPr>
          <w:rStyle w:val="apple-style-span"/>
          <w:rFonts w:ascii="Times New Roman" w:hAnsi="Times New Roman"/>
          <w:sz w:val="24"/>
          <w:szCs w:val="24"/>
          <w:shd w:val="clear" w:color="auto" w:fill="FFFFFF"/>
        </w:rPr>
        <w:t xml:space="preserve">Sumber: </w:t>
      </w:r>
      <w:r>
        <w:rPr>
          <w:rStyle w:val="apple-style-span"/>
          <w:rFonts w:ascii="Times New Roman" w:hAnsi="Times New Roman"/>
          <w:sz w:val="24"/>
          <w:szCs w:val="24"/>
          <w:shd w:val="clear" w:color="auto" w:fill="FFFFFF"/>
        </w:rPr>
        <w:t>www.idc.com</w:t>
      </w:r>
      <w:r w:rsidRPr="003175E5">
        <w:rPr>
          <w:rStyle w:val="apple-style-span"/>
          <w:rFonts w:ascii="Times New Roman" w:hAnsi="Times New Roman"/>
          <w:sz w:val="24"/>
          <w:szCs w:val="24"/>
          <w:shd w:val="clear" w:color="auto" w:fill="FFFFFF"/>
        </w:rPr>
        <w:t xml:space="preserve">, diakses tanggal </w:t>
      </w:r>
      <w:r>
        <w:rPr>
          <w:rStyle w:val="apple-style-span"/>
          <w:rFonts w:ascii="Times New Roman" w:hAnsi="Times New Roman"/>
          <w:sz w:val="24"/>
          <w:szCs w:val="24"/>
          <w:shd w:val="clear" w:color="auto" w:fill="FFFFFF"/>
        </w:rPr>
        <w:t>25</w:t>
      </w:r>
      <w:r w:rsidRPr="003175E5">
        <w:rPr>
          <w:rStyle w:val="apple-style-span"/>
          <w:rFonts w:ascii="Times New Roman" w:hAnsi="Times New Roman"/>
          <w:sz w:val="24"/>
          <w:szCs w:val="24"/>
          <w:shd w:val="clear" w:color="auto" w:fill="FFFFFF"/>
        </w:rPr>
        <w:t xml:space="preserve"> </w:t>
      </w:r>
      <w:r>
        <w:rPr>
          <w:rStyle w:val="apple-style-span"/>
          <w:rFonts w:ascii="Times New Roman" w:hAnsi="Times New Roman"/>
          <w:sz w:val="24"/>
          <w:szCs w:val="24"/>
          <w:shd w:val="clear" w:color="auto" w:fill="FFFFFF"/>
        </w:rPr>
        <w:t>Desember</w:t>
      </w:r>
      <w:r w:rsidRPr="003175E5">
        <w:rPr>
          <w:rStyle w:val="apple-style-span"/>
          <w:rFonts w:ascii="Times New Roman" w:hAnsi="Times New Roman"/>
          <w:sz w:val="24"/>
          <w:szCs w:val="24"/>
          <w:shd w:val="clear" w:color="auto" w:fill="FFFFFF"/>
        </w:rPr>
        <w:t xml:space="preserve"> 201</w:t>
      </w:r>
      <w:r>
        <w:rPr>
          <w:rStyle w:val="apple-style-span"/>
          <w:rFonts w:ascii="Times New Roman" w:hAnsi="Times New Roman"/>
          <w:sz w:val="24"/>
          <w:szCs w:val="24"/>
          <w:shd w:val="clear" w:color="auto" w:fill="FFFFFF"/>
        </w:rPr>
        <w:t>7.</w:t>
      </w:r>
    </w:p>
    <w:p w:rsidR="00F95E69" w:rsidRDefault="00F95E69" w:rsidP="00907EF7">
      <w:pPr>
        <w:spacing w:after="0" w:line="360" w:lineRule="auto"/>
        <w:ind w:firstLine="567"/>
        <w:jc w:val="both"/>
        <w:rPr>
          <w:rFonts w:ascii="Times New Roman" w:hAnsi="Times New Roman"/>
          <w:sz w:val="24"/>
          <w:szCs w:val="24"/>
        </w:rPr>
        <w:sectPr w:rsidR="00F95E69" w:rsidSect="00907EF7">
          <w:type w:val="continuous"/>
          <w:pgSz w:w="11907" w:h="16840" w:code="9"/>
          <w:pgMar w:top="1701" w:right="1701" w:bottom="1701" w:left="1701" w:header="720" w:footer="720" w:gutter="0"/>
          <w:cols w:space="720"/>
          <w:docGrid w:linePitch="360"/>
        </w:sectPr>
      </w:pPr>
    </w:p>
    <w:p w:rsidR="00907EF7" w:rsidRDefault="00907EF7" w:rsidP="00907EF7">
      <w:pPr>
        <w:spacing w:after="0" w:line="360" w:lineRule="auto"/>
        <w:ind w:firstLine="567"/>
        <w:jc w:val="both"/>
        <w:rPr>
          <w:rFonts w:ascii="Times New Roman" w:hAnsi="Times New Roman"/>
          <w:sz w:val="24"/>
          <w:szCs w:val="24"/>
        </w:rPr>
      </w:pPr>
      <w:r>
        <w:rPr>
          <w:rFonts w:ascii="Times New Roman" w:hAnsi="Times New Roman"/>
          <w:sz w:val="24"/>
          <w:szCs w:val="24"/>
        </w:rPr>
        <w:lastRenderedPageBreak/>
        <w:t xml:space="preserve">Berdasarkan tabel 2 diatas menunjukkan bahwa </w:t>
      </w:r>
      <w:r w:rsidRPr="009D5BF0">
        <w:rPr>
          <w:rFonts w:ascii="Times New Roman" w:hAnsi="Times New Roman"/>
          <w:i/>
          <w:sz w:val="24"/>
          <w:szCs w:val="24"/>
        </w:rPr>
        <w:t xml:space="preserve">market share smartphone </w:t>
      </w:r>
      <w:r w:rsidRPr="00A22738">
        <w:rPr>
          <w:rFonts w:ascii="Times New Roman" w:hAnsi="Times New Roman"/>
          <w:sz w:val="24"/>
          <w:szCs w:val="24"/>
        </w:rPr>
        <w:t>merek</w:t>
      </w:r>
      <w:r>
        <w:rPr>
          <w:rFonts w:ascii="Times New Roman" w:hAnsi="Times New Roman"/>
          <w:i/>
          <w:sz w:val="24"/>
          <w:szCs w:val="24"/>
        </w:rPr>
        <w:t xml:space="preserve"> </w:t>
      </w:r>
      <w:r>
        <w:rPr>
          <w:rFonts w:ascii="Times New Roman" w:hAnsi="Times New Roman"/>
          <w:sz w:val="24"/>
          <w:szCs w:val="24"/>
        </w:rPr>
        <w:t xml:space="preserve">Samsung selama tahun 2016 dan 2017 yang dibagi dalam kuartal masing-masing tahunnya mengalami penurunan. Pada tahun 2016 nilai </w:t>
      </w:r>
      <w:r w:rsidRPr="00A22738">
        <w:rPr>
          <w:rFonts w:ascii="Times New Roman" w:hAnsi="Times New Roman"/>
          <w:i/>
          <w:sz w:val="24"/>
          <w:szCs w:val="24"/>
        </w:rPr>
        <w:t>market share</w:t>
      </w:r>
      <w:r>
        <w:rPr>
          <w:rFonts w:ascii="Times New Roman" w:hAnsi="Times New Roman"/>
          <w:sz w:val="24"/>
          <w:szCs w:val="24"/>
        </w:rPr>
        <w:t xml:space="preserve"> kuartal pertama sebesar 23,8%, kemudian nilai </w:t>
      </w:r>
      <w:r w:rsidRPr="00EE151C">
        <w:rPr>
          <w:rFonts w:ascii="Times New Roman" w:hAnsi="Times New Roman"/>
          <w:i/>
          <w:sz w:val="24"/>
          <w:szCs w:val="24"/>
        </w:rPr>
        <w:t>market share</w:t>
      </w:r>
      <w:r>
        <w:rPr>
          <w:rFonts w:ascii="Times New Roman" w:hAnsi="Times New Roman"/>
          <w:sz w:val="24"/>
          <w:szCs w:val="24"/>
        </w:rPr>
        <w:t xml:space="preserve"> menurun menjadi 22,7% pada kuartal kedua tahun 2016, pada kuartal ketiga tahun 2016 kembali mengalami penurunan </w:t>
      </w:r>
      <w:r w:rsidRPr="00EE151C">
        <w:rPr>
          <w:rFonts w:ascii="Times New Roman" w:hAnsi="Times New Roman"/>
          <w:i/>
          <w:sz w:val="24"/>
          <w:szCs w:val="24"/>
        </w:rPr>
        <w:t>market share</w:t>
      </w:r>
      <w:r>
        <w:rPr>
          <w:rFonts w:ascii="Times New Roman" w:hAnsi="Times New Roman"/>
          <w:sz w:val="24"/>
          <w:szCs w:val="24"/>
        </w:rPr>
        <w:t xml:space="preserve"> menjadi 20,9%, dan kembali mengalami penurunan di kuartal keempat menjadi 18%. Pada tahun 2017 juga mengalami penurunan dalam tiga kuartal, dimana </w:t>
      </w:r>
      <w:r>
        <w:rPr>
          <w:rFonts w:ascii="Times New Roman" w:hAnsi="Times New Roman"/>
          <w:sz w:val="24"/>
          <w:szCs w:val="24"/>
        </w:rPr>
        <w:lastRenderedPageBreak/>
        <w:t xml:space="preserve">pada kuartal pertama nilai </w:t>
      </w:r>
      <w:r w:rsidRPr="001518BB">
        <w:rPr>
          <w:rFonts w:ascii="Times New Roman" w:hAnsi="Times New Roman"/>
          <w:i/>
          <w:sz w:val="24"/>
          <w:szCs w:val="24"/>
        </w:rPr>
        <w:t>market share</w:t>
      </w:r>
      <w:r>
        <w:rPr>
          <w:rFonts w:ascii="Times New Roman" w:hAnsi="Times New Roman"/>
          <w:sz w:val="24"/>
          <w:szCs w:val="24"/>
        </w:rPr>
        <w:t xml:space="preserve"> sebesar 23,3%, kemudian pada kuartal kedua juga nilai market share sebesar 23,3%, kemudian di kuartal ketiga mengalami penurunan menjadi 22,3%. </w:t>
      </w:r>
    </w:p>
    <w:p w:rsidR="00907EF7" w:rsidRDefault="00907EF7" w:rsidP="00907EF7">
      <w:pPr>
        <w:spacing w:after="0" w:line="360" w:lineRule="auto"/>
        <w:ind w:firstLine="567"/>
        <w:jc w:val="both"/>
        <w:rPr>
          <w:rFonts w:ascii="Times New Roman" w:hAnsi="Times New Roman"/>
          <w:sz w:val="24"/>
          <w:szCs w:val="24"/>
        </w:rPr>
      </w:pPr>
      <w:r w:rsidRPr="001518BB">
        <w:rPr>
          <w:rFonts w:ascii="Times New Roman" w:hAnsi="Times New Roman"/>
          <w:i/>
          <w:sz w:val="24"/>
          <w:szCs w:val="24"/>
        </w:rPr>
        <w:t>Market share</w:t>
      </w:r>
      <w:r>
        <w:rPr>
          <w:rFonts w:ascii="Times New Roman" w:hAnsi="Times New Roman"/>
          <w:i/>
          <w:sz w:val="24"/>
          <w:szCs w:val="24"/>
        </w:rPr>
        <w:t xml:space="preserve"> smartphone </w:t>
      </w:r>
      <w:r>
        <w:rPr>
          <w:rFonts w:ascii="Times New Roman" w:hAnsi="Times New Roman"/>
          <w:sz w:val="24"/>
          <w:szCs w:val="24"/>
        </w:rPr>
        <w:t xml:space="preserve">berbanding terbalik dengan hasil survey top brand index dimana dari hasil survey menunjukkan bahwa nilai index selalu mengalami kenaikan setiap tahunnya. Penurunan nilai market share smartphone Samsung justru berbanding terbalik dengan para pesaingnya dimana merek-merek pesaing tersebut mengalami kenaikan nilai market share. Artinya untuk tahun 2016 dan 2017, </w:t>
      </w:r>
      <w:r>
        <w:rPr>
          <w:rFonts w:ascii="Times New Roman" w:hAnsi="Times New Roman"/>
          <w:sz w:val="24"/>
          <w:szCs w:val="24"/>
        </w:rPr>
        <w:lastRenderedPageBreak/>
        <w:t xml:space="preserve">smartphone Samsung tidak lagi menjadi vendor utama yang menjadi pilihan konsumen. Hal ini dikarenakan banyak produsen atau vendor yang menciptakan jenis varian smartphone baru yang tidak kalah canggih dan tidak kalah menarik dibandingkan merek Samsung, sehingga bukan tidak mungkin pada tahun-tahun berikutnya produk smartphone Samsung tidak lagi menjadi pilihan utama dari konsumen dalam memutuskan untuk melakukan pembelian.  </w:t>
      </w:r>
    </w:p>
    <w:p w:rsidR="00907EF7" w:rsidRDefault="00907EF7" w:rsidP="00907EF7">
      <w:pPr>
        <w:spacing w:after="0" w:line="360" w:lineRule="auto"/>
        <w:ind w:firstLine="567"/>
        <w:jc w:val="both"/>
        <w:rPr>
          <w:rFonts w:ascii="Times New Roman" w:hAnsi="Times New Roman"/>
          <w:sz w:val="24"/>
          <w:szCs w:val="24"/>
        </w:rPr>
      </w:pPr>
      <w:r>
        <w:rPr>
          <w:rFonts w:ascii="Times New Roman" w:hAnsi="Times New Roman"/>
          <w:sz w:val="24"/>
          <w:szCs w:val="24"/>
        </w:rPr>
        <w:t xml:space="preserve">Keputusan </w:t>
      </w:r>
      <w:r w:rsidRPr="00C640E9">
        <w:rPr>
          <w:rFonts w:ascii="Times New Roman" w:hAnsi="Times New Roman"/>
          <w:sz w:val="24"/>
          <w:szCs w:val="24"/>
        </w:rPr>
        <w:t>pembelian</w:t>
      </w:r>
      <w:r>
        <w:rPr>
          <w:rFonts w:ascii="Times New Roman" w:hAnsi="Times New Roman"/>
          <w:sz w:val="24"/>
          <w:szCs w:val="24"/>
        </w:rPr>
        <w:t xml:space="preserve"> </w:t>
      </w:r>
      <w:r w:rsidRPr="00C640E9">
        <w:rPr>
          <w:rFonts w:ascii="Times New Roman" w:hAnsi="Times New Roman"/>
          <w:sz w:val="24"/>
          <w:szCs w:val="24"/>
        </w:rPr>
        <w:t>adalah tahap dalam proses pengambilan keputusan pembeli dimana konsumen</w:t>
      </w:r>
      <w:r>
        <w:rPr>
          <w:rFonts w:ascii="Times New Roman" w:hAnsi="Times New Roman"/>
          <w:sz w:val="24"/>
          <w:szCs w:val="24"/>
        </w:rPr>
        <w:t xml:space="preserve"> </w:t>
      </w:r>
      <w:r w:rsidRPr="00C640E9">
        <w:rPr>
          <w:rFonts w:ascii="Times New Roman" w:hAnsi="Times New Roman"/>
          <w:sz w:val="24"/>
          <w:szCs w:val="24"/>
        </w:rPr>
        <w:t>benar</w:t>
      </w:r>
      <w:r>
        <w:rPr>
          <w:rFonts w:ascii="Times New Roman" w:hAnsi="Times New Roman"/>
          <w:sz w:val="24"/>
          <w:szCs w:val="24"/>
        </w:rPr>
        <w:t>-</w:t>
      </w:r>
      <w:r w:rsidRPr="00C640E9">
        <w:rPr>
          <w:rFonts w:ascii="Times New Roman" w:hAnsi="Times New Roman"/>
          <w:sz w:val="24"/>
          <w:szCs w:val="24"/>
        </w:rPr>
        <w:t>benar membeli produk</w:t>
      </w:r>
      <w:r>
        <w:rPr>
          <w:rFonts w:ascii="Times New Roman" w:hAnsi="Times New Roman"/>
          <w:sz w:val="24"/>
          <w:szCs w:val="24"/>
        </w:rPr>
        <w:t xml:space="preserve"> (Kotler dan Armstrong, 2012). </w:t>
      </w:r>
      <w:r w:rsidRPr="002244D4">
        <w:rPr>
          <w:rFonts w:ascii="Times New Roman" w:hAnsi="Times New Roman"/>
          <w:sz w:val="24"/>
          <w:szCs w:val="24"/>
        </w:rPr>
        <w:t>Konsumen sebelum memutuskan pembelian terhadap produk pada dasarnya</w:t>
      </w:r>
      <w:r>
        <w:rPr>
          <w:rFonts w:ascii="Times New Roman" w:hAnsi="Times New Roman"/>
          <w:sz w:val="24"/>
          <w:szCs w:val="24"/>
        </w:rPr>
        <w:t xml:space="preserve"> </w:t>
      </w:r>
      <w:r w:rsidRPr="002244D4">
        <w:rPr>
          <w:rFonts w:ascii="Times New Roman" w:hAnsi="Times New Roman"/>
          <w:sz w:val="24"/>
          <w:szCs w:val="24"/>
        </w:rPr>
        <w:t>adanya suatu kebutuhan yang berusaha untuk dipenuhi.</w:t>
      </w:r>
      <w:r w:rsidRPr="00135462">
        <w:rPr>
          <w:rFonts w:ascii="Times New Roman" w:hAnsi="Times New Roman"/>
          <w:sz w:val="24"/>
          <w:szCs w:val="24"/>
        </w:rPr>
        <w:t xml:space="preserve"> </w:t>
      </w:r>
      <w:r w:rsidRPr="00AE032B">
        <w:rPr>
          <w:rFonts w:ascii="Times New Roman" w:hAnsi="Times New Roman"/>
          <w:sz w:val="24"/>
          <w:szCs w:val="24"/>
        </w:rPr>
        <w:t xml:space="preserve">Pengambilan keputusan oleh konsumen dalam membeli suatu </w:t>
      </w:r>
      <w:r>
        <w:rPr>
          <w:rFonts w:ascii="Times New Roman" w:hAnsi="Times New Roman"/>
          <w:sz w:val="24"/>
          <w:szCs w:val="24"/>
        </w:rPr>
        <w:t>produk smartphone tentu saja</w:t>
      </w:r>
      <w:r w:rsidRPr="00AE032B">
        <w:rPr>
          <w:rFonts w:ascii="Times New Roman" w:hAnsi="Times New Roman"/>
          <w:sz w:val="24"/>
          <w:szCs w:val="24"/>
        </w:rPr>
        <w:t xml:space="preserve"> berbeda, </w:t>
      </w:r>
      <w:r>
        <w:rPr>
          <w:rFonts w:ascii="Times New Roman" w:hAnsi="Times New Roman"/>
          <w:sz w:val="24"/>
          <w:szCs w:val="24"/>
        </w:rPr>
        <w:t xml:space="preserve">semua </w:t>
      </w:r>
      <w:r w:rsidRPr="00AE032B">
        <w:rPr>
          <w:rFonts w:ascii="Times New Roman" w:hAnsi="Times New Roman"/>
          <w:sz w:val="24"/>
          <w:szCs w:val="24"/>
        </w:rPr>
        <w:t xml:space="preserve">bergantung pada jenis keputusan </w:t>
      </w:r>
      <w:r>
        <w:rPr>
          <w:rFonts w:ascii="Times New Roman" w:hAnsi="Times New Roman"/>
          <w:sz w:val="24"/>
          <w:szCs w:val="24"/>
        </w:rPr>
        <w:t xml:space="preserve">sesuai dengan </w:t>
      </w:r>
      <w:r w:rsidRPr="00AE032B">
        <w:rPr>
          <w:rFonts w:ascii="Times New Roman" w:hAnsi="Times New Roman"/>
          <w:sz w:val="24"/>
          <w:szCs w:val="24"/>
        </w:rPr>
        <w:t xml:space="preserve">yang diinginkannya. </w:t>
      </w:r>
      <w:r>
        <w:rPr>
          <w:rFonts w:ascii="Times New Roman" w:hAnsi="Times New Roman"/>
          <w:sz w:val="24"/>
          <w:szCs w:val="24"/>
        </w:rPr>
        <w:t xml:space="preserve">Setiap </w:t>
      </w:r>
      <w:r w:rsidRPr="00AE032B">
        <w:rPr>
          <w:rFonts w:ascii="Times New Roman" w:hAnsi="Times New Roman"/>
          <w:sz w:val="24"/>
          <w:szCs w:val="24"/>
        </w:rPr>
        <w:t>konsumen</w:t>
      </w:r>
      <w:r>
        <w:rPr>
          <w:rFonts w:ascii="Times New Roman" w:hAnsi="Times New Roman"/>
          <w:sz w:val="24"/>
          <w:szCs w:val="24"/>
        </w:rPr>
        <w:t xml:space="preserve"> pada dasarnya</w:t>
      </w:r>
      <w:r w:rsidRPr="00AE032B">
        <w:rPr>
          <w:rFonts w:ascii="Times New Roman" w:hAnsi="Times New Roman"/>
          <w:sz w:val="24"/>
          <w:szCs w:val="24"/>
        </w:rPr>
        <w:t xml:space="preserve"> memiliki perilaku pembelian yang cukup rumit dengan adanya berbagai perbedaan yang terdapat pada produk dengan jenis </w:t>
      </w:r>
      <w:r>
        <w:rPr>
          <w:rFonts w:ascii="Times New Roman" w:hAnsi="Times New Roman"/>
          <w:sz w:val="24"/>
          <w:szCs w:val="24"/>
        </w:rPr>
        <w:t xml:space="preserve">smartphone </w:t>
      </w:r>
      <w:r w:rsidRPr="00AE032B">
        <w:rPr>
          <w:rFonts w:ascii="Times New Roman" w:hAnsi="Times New Roman"/>
          <w:sz w:val="24"/>
          <w:szCs w:val="24"/>
        </w:rPr>
        <w:t xml:space="preserve">yang sama, tapi merek dan </w:t>
      </w:r>
      <w:r w:rsidRPr="00AE032B">
        <w:rPr>
          <w:rFonts w:ascii="Times New Roman" w:hAnsi="Times New Roman"/>
          <w:sz w:val="24"/>
          <w:szCs w:val="24"/>
        </w:rPr>
        <w:lastRenderedPageBreak/>
        <w:t>spesifikasi produk yang umumnya berbeda.</w:t>
      </w:r>
      <w:r>
        <w:rPr>
          <w:rFonts w:ascii="Times New Roman" w:hAnsi="Times New Roman"/>
          <w:sz w:val="24"/>
          <w:szCs w:val="24"/>
        </w:rPr>
        <w:t xml:space="preserve"> Keputusan konsumen dalam melakukan pembelian produk smartphone dapat dipengaruhi oleh beberapa faktor, diantaranya gaya hidup dan persepsi kualitas.</w:t>
      </w:r>
    </w:p>
    <w:p w:rsidR="00907EF7" w:rsidRDefault="00907EF7" w:rsidP="00907EF7">
      <w:pPr>
        <w:spacing w:after="0" w:line="360" w:lineRule="auto"/>
        <w:ind w:firstLine="567"/>
        <w:jc w:val="both"/>
        <w:rPr>
          <w:rFonts w:ascii="Times New Roman" w:eastAsia="Calibri" w:hAnsi="Times New Roman"/>
          <w:sz w:val="24"/>
          <w:szCs w:val="24"/>
        </w:rPr>
      </w:pPr>
      <w:r>
        <w:rPr>
          <w:rFonts w:ascii="Times New Roman" w:hAnsi="Times New Roman"/>
          <w:sz w:val="24"/>
          <w:szCs w:val="24"/>
        </w:rPr>
        <w:t>Dorongan dilakukan penelitian ini juga karena adanya fenomena hasil penelitian yang berbeda (</w:t>
      </w:r>
      <w:r w:rsidRPr="00660BC4">
        <w:rPr>
          <w:rFonts w:ascii="Times New Roman" w:hAnsi="Times New Roman"/>
          <w:i/>
          <w:sz w:val="24"/>
          <w:szCs w:val="24"/>
        </w:rPr>
        <w:t>research gap</w:t>
      </w:r>
      <w:r>
        <w:rPr>
          <w:rFonts w:ascii="Times New Roman" w:hAnsi="Times New Roman"/>
          <w:sz w:val="24"/>
          <w:szCs w:val="24"/>
        </w:rPr>
        <w:t xml:space="preserve">) dari penelitian sebelumnya. Perbedaan hasil penelitian tersebut adalah hasil penelitian dari </w:t>
      </w:r>
      <w:r>
        <w:rPr>
          <w:rFonts w:ascii="Times New Roman" w:eastAsia="Calibri" w:hAnsi="Times New Roman"/>
          <w:bCs/>
          <w:sz w:val="24"/>
          <w:szCs w:val="24"/>
          <w:lang w:eastAsia="id-ID"/>
        </w:rPr>
        <w:t xml:space="preserve">Oktaviana dan Budiadi (2016) dan </w:t>
      </w:r>
      <w:r>
        <w:rPr>
          <w:rFonts w:ascii="Times New Roman" w:hAnsi="Times New Roman"/>
          <w:bCs/>
          <w:sz w:val="24"/>
          <w:szCs w:val="24"/>
        </w:rPr>
        <w:t xml:space="preserve">Mokoagouw </w:t>
      </w:r>
      <w:r w:rsidRPr="00F67D95">
        <w:rPr>
          <w:rFonts w:ascii="Times New Roman" w:hAnsi="Times New Roman"/>
          <w:sz w:val="24"/>
          <w:szCs w:val="24"/>
        </w:rPr>
        <w:t>(201</w:t>
      </w:r>
      <w:r>
        <w:rPr>
          <w:rFonts w:ascii="Times New Roman" w:hAnsi="Times New Roman"/>
          <w:sz w:val="24"/>
          <w:szCs w:val="24"/>
        </w:rPr>
        <w:t>6</w:t>
      </w:r>
      <w:r w:rsidRPr="00F67D95">
        <w:rPr>
          <w:rFonts w:ascii="Times New Roman" w:hAnsi="Times New Roman"/>
          <w:sz w:val="24"/>
          <w:szCs w:val="24"/>
        </w:rPr>
        <w:t>)</w:t>
      </w:r>
      <w:r>
        <w:rPr>
          <w:rFonts w:ascii="Times New Roman" w:eastAsia="Calibri" w:hAnsi="Times New Roman"/>
          <w:bCs/>
          <w:sz w:val="24"/>
          <w:szCs w:val="24"/>
          <w:lang w:eastAsia="id-ID"/>
        </w:rPr>
        <w:t xml:space="preserve"> yang</w:t>
      </w:r>
      <w:r>
        <w:rPr>
          <w:rFonts w:ascii="Times New Roman" w:eastAsia="Calibri" w:hAnsi="Times New Roman"/>
          <w:sz w:val="24"/>
          <w:szCs w:val="24"/>
        </w:rPr>
        <w:t xml:space="preserve"> menyimpulkan</w:t>
      </w:r>
      <w:r w:rsidRPr="009A64C3">
        <w:rPr>
          <w:rFonts w:ascii="Times New Roman" w:eastAsia="Calibri" w:hAnsi="Times New Roman"/>
          <w:sz w:val="24"/>
          <w:szCs w:val="24"/>
        </w:rPr>
        <w:t xml:space="preserve"> bahwa </w:t>
      </w:r>
      <w:r>
        <w:rPr>
          <w:rFonts w:ascii="Times New Roman" w:eastAsia="Calibri" w:hAnsi="Times New Roman"/>
          <w:sz w:val="24"/>
          <w:szCs w:val="24"/>
        </w:rPr>
        <w:t>gaya hidup</w:t>
      </w:r>
      <w:r w:rsidRPr="009A64C3">
        <w:rPr>
          <w:rFonts w:ascii="Times New Roman" w:eastAsia="Calibri" w:hAnsi="Times New Roman"/>
          <w:sz w:val="24"/>
          <w:szCs w:val="24"/>
        </w:rPr>
        <w:t xml:space="preserve"> mempunyai pengaruh yang positif dan signifikan terhadap </w:t>
      </w:r>
      <w:r>
        <w:rPr>
          <w:rFonts w:ascii="Times New Roman" w:eastAsia="Calibri" w:hAnsi="Times New Roman"/>
          <w:sz w:val="24"/>
          <w:szCs w:val="24"/>
        </w:rPr>
        <w:t xml:space="preserve">keputusan pembelian. Berbeda dengan hasil penelitian yang dilakukan oleh </w:t>
      </w:r>
      <w:r w:rsidRPr="00907EF7">
        <w:rPr>
          <w:rFonts w:ascii="Times New Roman" w:hAnsi="Times New Roman"/>
          <w:sz w:val="24"/>
          <w:szCs w:val="24"/>
        </w:rPr>
        <w:t>Amelia</w:t>
      </w:r>
      <w:r w:rsidRPr="00A74E9A">
        <w:rPr>
          <w:rFonts w:ascii="Times New Roman" w:hAnsi="Times New Roman"/>
          <w:bCs/>
          <w:sz w:val="24"/>
          <w:szCs w:val="24"/>
        </w:rPr>
        <w:t xml:space="preserve"> </w:t>
      </w:r>
      <w:r w:rsidRPr="00536A87">
        <w:rPr>
          <w:rFonts w:ascii="Times New Roman" w:hAnsi="Times New Roman"/>
          <w:bCs/>
          <w:sz w:val="24"/>
          <w:szCs w:val="24"/>
        </w:rPr>
        <w:t>(201</w:t>
      </w:r>
      <w:r>
        <w:rPr>
          <w:rFonts w:ascii="Times New Roman" w:hAnsi="Times New Roman"/>
          <w:bCs/>
          <w:sz w:val="24"/>
          <w:szCs w:val="24"/>
        </w:rPr>
        <w:t>6</w:t>
      </w:r>
      <w:r w:rsidRPr="00536A87">
        <w:rPr>
          <w:rFonts w:ascii="Times New Roman" w:hAnsi="Times New Roman"/>
          <w:bCs/>
          <w:sz w:val="24"/>
          <w:szCs w:val="24"/>
        </w:rPr>
        <w:t>)</w:t>
      </w:r>
      <w:r>
        <w:rPr>
          <w:rFonts w:ascii="Times New Roman" w:hAnsi="Times New Roman"/>
          <w:bCs/>
          <w:sz w:val="24"/>
          <w:szCs w:val="24"/>
        </w:rPr>
        <w:t xml:space="preserve"> </w:t>
      </w:r>
      <w:r>
        <w:rPr>
          <w:rFonts w:ascii="Times New Roman" w:eastAsia="Calibri" w:hAnsi="Times New Roman"/>
          <w:bCs/>
          <w:sz w:val="24"/>
          <w:szCs w:val="24"/>
          <w:lang w:eastAsia="id-ID"/>
        </w:rPr>
        <w:t>yang</w:t>
      </w:r>
      <w:r>
        <w:rPr>
          <w:rFonts w:ascii="Times New Roman" w:eastAsia="Calibri" w:hAnsi="Times New Roman"/>
          <w:sz w:val="24"/>
          <w:szCs w:val="24"/>
        </w:rPr>
        <w:t xml:space="preserve"> menyimpulkan</w:t>
      </w:r>
      <w:r w:rsidRPr="009A64C3">
        <w:rPr>
          <w:rFonts w:ascii="Times New Roman" w:eastAsia="Calibri" w:hAnsi="Times New Roman"/>
          <w:sz w:val="24"/>
          <w:szCs w:val="24"/>
        </w:rPr>
        <w:t xml:space="preserve"> bahwa </w:t>
      </w:r>
      <w:r>
        <w:rPr>
          <w:rFonts w:ascii="Times New Roman" w:eastAsia="Calibri" w:hAnsi="Times New Roman"/>
          <w:sz w:val="24"/>
          <w:szCs w:val="24"/>
        </w:rPr>
        <w:t>gaya hidup</w:t>
      </w:r>
      <w:r w:rsidRPr="009A64C3">
        <w:rPr>
          <w:rFonts w:ascii="Times New Roman" w:eastAsia="Calibri" w:hAnsi="Times New Roman"/>
          <w:sz w:val="24"/>
          <w:szCs w:val="24"/>
        </w:rPr>
        <w:t xml:space="preserve"> mempunyai pengaruh yang </w:t>
      </w:r>
      <w:r>
        <w:rPr>
          <w:rFonts w:ascii="Times New Roman" w:eastAsia="Calibri" w:hAnsi="Times New Roman"/>
          <w:sz w:val="24"/>
          <w:szCs w:val="24"/>
          <w:lang w:val="id-ID"/>
        </w:rPr>
        <w:t>positif</w:t>
      </w:r>
      <w:r w:rsidRPr="009A64C3">
        <w:rPr>
          <w:rFonts w:ascii="Times New Roman" w:eastAsia="Calibri" w:hAnsi="Times New Roman"/>
          <w:sz w:val="24"/>
          <w:szCs w:val="24"/>
        </w:rPr>
        <w:t xml:space="preserve"> dan </w:t>
      </w:r>
      <w:r>
        <w:rPr>
          <w:rFonts w:ascii="Times New Roman" w:eastAsia="Calibri" w:hAnsi="Times New Roman"/>
          <w:sz w:val="24"/>
          <w:szCs w:val="24"/>
        </w:rPr>
        <w:t xml:space="preserve">tidak </w:t>
      </w:r>
      <w:r w:rsidRPr="009A64C3">
        <w:rPr>
          <w:rFonts w:ascii="Times New Roman" w:eastAsia="Calibri" w:hAnsi="Times New Roman"/>
          <w:sz w:val="24"/>
          <w:szCs w:val="24"/>
        </w:rPr>
        <w:t xml:space="preserve">signifikan terhadap </w:t>
      </w:r>
      <w:r>
        <w:rPr>
          <w:rFonts w:ascii="Times New Roman" w:eastAsia="Calibri" w:hAnsi="Times New Roman"/>
          <w:sz w:val="24"/>
          <w:szCs w:val="24"/>
        </w:rPr>
        <w:t>keputusan pembelian.</w:t>
      </w:r>
    </w:p>
    <w:p w:rsidR="0027312E" w:rsidRDefault="00907EF7" w:rsidP="00907EF7">
      <w:pPr>
        <w:spacing w:after="0" w:line="360" w:lineRule="auto"/>
        <w:ind w:firstLine="567"/>
        <w:jc w:val="both"/>
        <w:rPr>
          <w:rFonts w:ascii="Times New Roman" w:hAnsi="Times New Roman"/>
          <w:b/>
          <w:sz w:val="24"/>
          <w:szCs w:val="24"/>
          <w:lang w:val="id-ID"/>
        </w:rPr>
      </w:pPr>
      <w:r w:rsidRPr="006000A5">
        <w:rPr>
          <w:rFonts w:ascii="Times New Roman" w:hAnsi="Times New Roman"/>
          <w:sz w:val="24"/>
          <w:szCs w:val="24"/>
        </w:rPr>
        <w:t>Berdasarkan uraian tersebut, maka peneliti tertarik untuk melakukan penelitian dengan judul “</w:t>
      </w:r>
      <w:r w:rsidRPr="008D0CB6">
        <w:rPr>
          <w:rFonts w:ascii="Times New Roman" w:hAnsi="Times New Roman"/>
          <w:b/>
          <w:sz w:val="24"/>
          <w:szCs w:val="24"/>
        </w:rPr>
        <w:t xml:space="preserve">Pengaruh </w:t>
      </w:r>
      <w:r>
        <w:rPr>
          <w:rFonts w:ascii="Times New Roman" w:hAnsi="Times New Roman"/>
          <w:b/>
          <w:sz w:val="24"/>
          <w:szCs w:val="24"/>
        </w:rPr>
        <w:t xml:space="preserve">Gaya Hidup dan Persepsi Kualitas Produk terhadap Keputusan Pembelian Smartphone Android Merek Samsung di </w:t>
      </w:r>
      <w:r>
        <w:rPr>
          <w:rFonts w:ascii="Times New Roman" w:hAnsi="Times New Roman"/>
          <w:b/>
          <w:sz w:val="24"/>
          <w:szCs w:val="24"/>
          <w:lang w:val="id-ID"/>
        </w:rPr>
        <w:t>Kecamatan</w:t>
      </w:r>
      <w:r>
        <w:rPr>
          <w:rFonts w:ascii="Times New Roman" w:hAnsi="Times New Roman"/>
          <w:b/>
          <w:sz w:val="24"/>
          <w:szCs w:val="24"/>
        </w:rPr>
        <w:t xml:space="preserve"> Demak</w:t>
      </w:r>
      <w:r w:rsidRPr="006000A5">
        <w:rPr>
          <w:rFonts w:ascii="Times New Roman" w:hAnsi="Times New Roman"/>
          <w:sz w:val="24"/>
          <w:szCs w:val="24"/>
        </w:rPr>
        <w:t>”.</w:t>
      </w:r>
    </w:p>
    <w:p w:rsidR="00F11C7D" w:rsidRDefault="00F11C7D" w:rsidP="00A37E03">
      <w:pPr>
        <w:spacing w:after="0" w:line="360" w:lineRule="auto"/>
        <w:jc w:val="both"/>
        <w:rPr>
          <w:rFonts w:ascii="Times New Roman" w:hAnsi="Times New Roman"/>
          <w:b/>
          <w:sz w:val="24"/>
          <w:szCs w:val="24"/>
          <w:lang w:val="id-ID"/>
        </w:rPr>
        <w:sectPr w:rsidR="00F11C7D" w:rsidSect="00F95E69">
          <w:type w:val="continuous"/>
          <w:pgSz w:w="11907" w:h="16840" w:code="9"/>
          <w:pgMar w:top="1701" w:right="1701" w:bottom="1701" w:left="1701" w:header="720" w:footer="720" w:gutter="0"/>
          <w:cols w:num="2" w:space="720"/>
          <w:docGrid w:linePitch="360"/>
        </w:sectPr>
      </w:pPr>
    </w:p>
    <w:p w:rsidR="0027312E" w:rsidRDefault="0027312E" w:rsidP="00A37E03">
      <w:pPr>
        <w:spacing w:after="0" w:line="360" w:lineRule="auto"/>
        <w:jc w:val="both"/>
        <w:rPr>
          <w:rFonts w:ascii="Times New Roman" w:hAnsi="Times New Roman"/>
          <w:b/>
          <w:sz w:val="24"/>
          <w:szCs w:val="24"/>
          <w:lang w:val="id-ID"/>
        </w:rPr>
      </w:pPr>
    </w:p>
    <w:p w:rsidR="00102215" w:rsidRDefault="00102215" w:rsidP="00A37E03">
      <w:pPr>
        <w:spacing w:after="0" w:line="360" w:lineRule="auto"/>
        <w:jc w:val="both"/>
        <w:rPr>
          <w:rFonts w:ascii="Times New Roman" w:hAnsi="Times New Roman"/>
          <w:b/>
          <w:sz w:val="24"/>
          <w:szCs w:val="24"/>
          <w:lang w:val="id-ID"/>
        </w:rPr>
      </w:pPr>
    </w:p>
    <w:p w:rsidR="00A37E03" w:rsidRPr="00A37E03" w:rsidRDefault="00A37E03" w:rsidP="00A37E03">
      <w:pPr>
        <w:spacing w:after="0" w:line="360" w:lineRule="auto"/>
        <w:jc w:val="both"/>
        <w:rPr>
          <w:rFonts w:ascii="Times New Roman" w:hAnsi="Times New Roman"/>
          <w:b/>
          <w:sz w:val="24"/>
          <w:szCs w:val="24"/>
        </w:rPr>
      </w:pPr>
      <w:r w:rsidRPr="00A37E03">
        <w:rPr>
          <w:rFonts w:ascii="Times New Roman" w:hAnsi="Times New Roman"/>
          <w:b/>
          <w:sz w:val="24"/>
          <w:szCs w:val="24"/>
        </w:rPr>
        <w:lastRenderedPageBreak/>
        <w:t>Rumusan Masalah</w:t>
      </w:r>
    </w:p>
    <w:p w:rsidR="00A37E03" w:rsidRPr="00A37E03" w:rsidRDefault="00A37E03" w:rsidP="00A37E03">
      <w:pPr>
        <w:pStyle w:val="ListParagraph"/>
        <w:spacing w:after="0" w:line="360" w:lineRule="auto"/>
        <w:ind w:left="0" w:firstLine="567"/>
        <w:jc w:val="both"/>
        <w:rPr>
          <w:rFonts w:ascii="Times New Roman" w:hAnsi="Times New Roman" w:cs="Times New Roman"/>
          <w:sz w:val="24"/>
          <w:szCs w:val="24"/>
          <w:lang w:val="en-US"/>
        </w:rPr>
        <w:sectPr w:rsidR="00A37E03" w:rsidRPr="00A37E03" w:rsidSect="00907EF7">
          <w:type w:val="continuous"/>
          <w:pgSz w:w="11907" w:h="16840" w:code="9"/>
          <w:pgMar w:top="1701" w:right="1701" w:bottom="1701" w:left="1701" w:header="720" w:footer="720" w:gutter="0"/>
          <w:cols w:space="720"/>
          <w:docGrid w:linePitch="360"/>
        </w:sectPr>
      </w:pPr>
    </w:p>
    <w:p w:rsidR="00F95E69" w:rsidRPr="00E043E0" w:rsidRDefault="00F95E69" w:rsidP="00F95E69">
      <w:pPr>
        <w:pStyle w:val="ListParagraph"/>
        <w:numPr>
          <w:ilvl w:val="0"/>
          <w:numId w:val="8"/>
        </w:numPr>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eastAsia="Calibri" w:hAnsi="Times New Roman" w:cs="Times New Roman"/>
          <w:sz w:val="24"/>
          <w:szCs w:val="24"/>
          <w:lang w:val="sv-SE"/>
        </w:rPr>
        <w:lastRenderedPageBreak/>
        <w:t xml:space="preserve">Bagaimana pengaruh gaya hidup terhadap keputusan pembelian smartphone merek Samsung </w:t>
      </w:r>
      <w:r w:rsidRPr="00F95E69">
        <w:rPr>
          <w:rFonts w:ascii="Times New Roman" w:eastAsia="Calibri" w:hAnsi="Times New Roman" w:cs="Times New Roman"/>
          <w:sz w:val="24"/>
          <w:szCs w:val="24"/>
          <w:lang w:val="sv-SE"/>
        </w:rPr>
        <w:t>Kecamatan</w:t>
      </w:r>
      <w:r>
        <w:rPr>
          <w:rFonts w:ascii="Times New Roman" w:eastAsia="Calibri" w:hAnsi="Times New Roman" w:cs="Times New Roman"/>
          <w:sz w:val="24"/>
          <w:szCs w:val="24"/>
          <w:lang w:val="sv-SE"/>
        </w:rPr>
        <w:t xml:space="preserve"> Demak</w:t>
      </w:r>
      <w:r w:rsidRPr="00E043E0">
        <w:rPr>
          <w:rFonts w:ascii="Times New Roman" w:hAnsi="Times New Roman" w:cs="Times New Roman"/>
          <w:sz w:val="24"/>
          <w:szCs w:val="24"/>
        </w:rPr>
        <w:t>?</w:t>
      </w:r>
    </w:p>
    <w:p w:rsidR="00A37E03" w:rsidRDefault="00F95E69" w:rsidP="00F95E69">
      <w:pPr>
        <w:pStyle w:val="ListParagraph"/>
        <w:numPr>
          <w:ilvl w:val="0"/>
          <w:numId w:val="8"/>
        </w:numPr>
        <w:autoSpaceDE w:val="0"/>
        <w:autoSpaceDN w:val="0"/>
        <w:adjustRightInd w:val="0"/>
        <w:spacing w:after="0" w:line="360" w:lineRule="auto"/>
        <w:ind w:left="284" w:hanging="284"/>
        <w:jc w:val="both"/>
        <w:rPr>
          <w:rFonts w:ascii="Times New Roman" w:eastAsia="Calibri" w:hAnsi="Times New Roman"/>
          <w:sz w:val="24"/>
          <w:szCs w:val="24"/>
          <w:lang w:eastAsia="id-ID"/>
        </w:rPr>
      </w:pPr>
      <w:r>
        <w:rPr>
          <w:rFonts w:ascii="Times New Roman" w:eastAsia="Calibri" w:hAnsi="Times New Roman" w:cs="Times New Roman"/>
          <w:sz w:val="24"/>
          <w:szCs w:val="24"/>
          <w:lang w:val="sv-SE"/>
        </w:rPr>
        <w:lastRenderedPageBreak/>
        <w:t xml:space="preserve">Bagaimana pengaruh persepsi kualitas produk terhadap keputusan pembelian smartphone merek Samsung </w:t>
      </w:r>
      <w:r>
        <w:rPr>
          <w:rFonts w:ascii="Times New Roman" w:eastAsia="Calibri" w:hAnsi="Times New Roman" w:cs="Times New Roman"/>
          <w:sz w:val="24"/>
          <w:szCs w:val="24"/>
        </w:rPr>
        <w:t>Kecamatan</w:t>
      </w:r>
      <w:r>
        <w:rPr>
          <w:rFonts w:ascii="Times New Roman" w:eastAsia="Calibri" w:hAnsi="Times New Roman" w:cs="Times New Roman"/>
          <w:sz w:val="24"/>
          <w:szCs w:val="24"/>
          <w:lang w:val="sv-SE"/>
        </w:rPr>
        <w:t xml:space="preserve"> Demak</w:t>
      </w:r>
      <w:r w:rsidRPr="00E043E0">
        <w:rPr>
          <w:rFonts w:ascii="Times New Roman" w:hAnsi="Times New Roman" w:cs="Times New Roman"/>
          <w:sz w:val="24"/>
          <w:szCs w:val="24"/>
        </w:rPr>
        <w:t>?</w:t>
      </w:r>
    </w:p>
    <w:p w:rsidR="0051298C" w:rsidRDefault="0051298C" w:rsidP="00BF6636">
      <w:pPr>
        <w:spacing w:after="0" w:line="360" w:lineRule="auto"/>
        <w:jc w:val="both"/>
        <w:rPr>
          <w:rFonts w:ascii="Times New Roman" w:eastAsia="Calibri" w:hAnsi="Times New Roman"/>
          <w:sz w:val="24"/>
          <w:szCs w:val="24"/>
          <w:lang w:val="id-ID" w:eastAsia="id-ID"/>
        </w:rPr>
        <w:sectPr w:rsidR="0051298C" w:rsidSect="00F95E69">
          <w:type w:val="continuous"/>
          <w:pgSz w:w="11907" w:h="16840" w:code="9"/>
          <w:pgMar w:top="1701" w:right="1701" w:bottom="1701" w:left="1701" w:header="720" w:footer="720" w:gutter="0"/>
          <w:cols w:num="2" w:space="720"/>
          <w:docGrid w:linePitch="360"/>
        </w:sectPr>
      </w:pPr>
    </w:p>
    <w:p w:rsidR="00BF6636" w:rsidRPr="00BF6636" w:rsidRDefault="00BF6636" w:rsidP="00BF6636">
      <w:pPr>
        <w:spacing w:after="0" w:line="360" w:lineRule="auto"/>
        <w:jc w:val="both"/>
        <w:rPr>
          <w:rFonts w:ascii="Times New Roman" w:eastAsia="Calibri" w:hAnsi="Times New Roman"/>
          <w:sz w:val="24"/>
          <w:szCs w:val="24"/>
          <w:lang w:val="id-ID" w:eastAsia="id-ID"/>
        </w:rPr>
        <w:sectPr w:rsidR="00BF6636" w:rsidRPr="00BF6636" w:rsidSect="00907EF7">
          <w:type w:val="continuous"/>
          <w:pgSz w:w="11907" w:h="16840" w:code="9"/>
          <w:pgMar w:top="1701" w:right="1701" w:bottom="1701" w:left="1701" w:header="720" w:footer="720" w:gutter="0"/>
          <w:cols w:space="720"/>
          <w:docGrid w:linePitch="360"/>
        </w:sectPr>
      </w:pPr>
    </w:p>
    <w:p w:rsidR="002F16AD" w:rsidRDefault="002F16AD" w:rsidP="0051298C">
      <w:pPr>
        <w:spacing w:after="0" w:line="360" w:lineRule="auto"/>
        <w:jc w:val="both"/>
        <w:rPr>
          <w:rFonts w:ascii="Times New Roman" w:hAnsi="Times New Roman"/>
          <w:b/>
          <w:sz w:val="24"/>
          <w:szCs w:val="24"/>
        </w:rPr>
      </w:pPr>
      <w:r>
        <w:rPr>
          <w:rFonts w:ascii="Times New Roman" w:hAnsi="Times New Roman"/>
          <w:b/>
          <w:sz w:val="24"/>
          <w:szCs w:val="24"/>
        </w:rPr>
        <w:lastRenderedPageBreak/>
        <w:t>KERANGKA PEMIKIRAN TEORITIS</w:t>
      </w:r>
    </w:p>
    <w:p w:rsidR="0051298C" w:rsidRPr="00702EBC" w:rsidRDefault="008B4C86" w:rsidP="0051298C">
      <w:pPr>
        <w:pStyle w:val="ListParagraph"/>
        <w:spacing w:after="0"/>
        <w:ind w:left="426" w:hanging="426"/>
        <w:jc w:val="center"/>
        <w:rPr>
          <w:rFonts w:ascii="Times New Roman" w:hAnsi="Times New Roman" w:cs="Times New Roman"/>
          <w:b/>
          <w:sz w:val="24"/>
          <w:szCs w:val="24"/>
        </w:rPr>
      </w:pPr>
      <w:r>
        <w:rPr>
          <w:rFonts w:ascii="Times New Roman" w:hAnsi="Times New Roman" w:cs="Times New Roman"/>
          <w:b/>
          <w:sz w:val="24"/>
          <w:szCs w:val="24"/>
        </w:rPr>
        <w:t>Gambar 1.</w:t>
      </w:r>
    </w:p>
    <w:p w:rsidR="0051298C" w:rsidRPr="004D44A4" w:rsidRDefault="0051298C" w:rsidP="0051298C">
      <w:pPr>
        <w:pStyle w:val="ListParagraph"/>
        <w:spacing w:before="240" w:after="0"/>
        <w:ind w:left="426" w:hanging="426"/>
        <w:jc w:val="center"/>
        <w:rPr>
          <w:rFonts w:ascii="Times New Roman" w:hAnsi="Times New Roman" w:cs="Times New Roman"/>
          <w:sz w:val="24"/>
          <w:szCs w:val="24"/>
        </w:rPr>
      </w:pPr>
      <w:r w:rsidRPr="004D44A4">
        <w:rPr>
          <w:rFonts w:ascii="Times New Roman" w:hAnsi="Times New Roman" w:cs="Times New Roman"/>
          <w:b/>
          <w:sz w:val="24"/>
          <w:szCs w:val="24"/>
        </w:rPr>
        <w:t>Kerangka Pemikiran Teoritis</w:t>
      </w:r>
    </w:p>
    <w:p w:rsidR="0051298C" w:rsidRPr="004D44A4" w:rsidRDefault="00F95E69" w:rsidP="0051298C">
      <w:pPr>
        <w:pStyle w:val="ListParagraph"/>
        <w:spacing w:before="240" w:after="0" w:line="480" w:lineRule="auto"/>
        <w:ind w:left="426"/>
        <w:jc w:val="center"/>
        <w:rPr>
          <w:rFonts w:ascii="Times New Roman" w:hAnsi="Times New Roman" w:cs="Times New Roman"/>
          <w:sz w:val="24"/>
          <w:szCs w:val="24"/>
        </w:rPr>
      </w:pPr>
      <w:r>
        <w:rPr>
          <w:rFonts w:ascii="Times New Roman" w:hAnsi="Times New Roman" w:cs="Times New Roman"/>
          <w:noProof/>
          <w:sz w:val="24"/>
          <w:szCs w:val="24"/>
          <w:lang w:val="en-US"/>
        </w:rPr>
        <w:pict>
          <v:group id="_x0000_s1138" style="position:absolute;left:0;text-align:left;margin-left:13.3pt;margin-top:5.85pt;width:393.6pt;height:90.2pt;z-index:251666432" coordorigin="2392,5198" coordsize="7872,1804">
            <v:rect id="_x0000_s1131" style="position:absolute;left:6157;top:6400;width:653;height:602" o:regroupid="1" strokecolor="white">
              <v:textbox style="mso-next-textbox:#_x0000_s1131">
                <w:txbxContent>
                  <w:p w:rsidR="00F95E69" w:rsidRPr="00652FC1" w:rsidRDefault="00F95E69" w:rsidP="00F95E69">
                    <w:pPr>
                      <w:rPr>
                        <w:rFonts w:ascii="Times New Roman" w:hAnsi="Times New Roman"/>
                        <w:sz w:val="24"/>
                        <w:szCs w:val="24"/>
                      </w:rPr>
                    </w:pPr>
                    <w:r>
                      <w:rPr>
                        <w:rFonts w:ascii="Times New Roman" w:hAnsi="Times New Roman"/>
                        <w:sz w:val="24"/>
                        <w:szCs w:val="24"/>
                      </w:rPr>
                      <w:t>H2</w:t>
                    </w:r>
                  </w:p>
                </w:txbxContent>
              </v:textbox>
            </v:rect>
            <v:rect id="_x0000_s1132" style="position:absolute;left:6159;top:5296;width:653;height:602" o:regroupid="1" strokecolor="white">
              <v:textbox style="mso-next-textbox:#_x0000_s1132">
                <w:txbxContent>
                  <w:p w:rsidR="00F95E69" w:rsidRPr="00652FC1" w:rsidRDefault="00F95E69" w:rsidP="00F95E69">
                    <w:pPr>
                      <w:rPr>
                        <w:rFonts w:ascii="Times New Roman" w:hAnsi="Times New Roman"/>
                        <w:sz w:val="24"/>
                        <w:szCs w:val="24"/>
                      </w:rPr>
                    </w:pPr>
                    <w:r>
                      <w:rPr>
                        <w:rFonts w:ascii="Times New Roman" w:hAnsi="Times New Roman"/>
                        <w:sz w:val="24"/>
                        <w:szCs w:val="24"/>
                      </w:rPr>
                      <w:t>H1</w:t>
                    </w:r>
                  </w:p>
                </w:txbxContent>
              </v:textbox>
            </v:rect>
            <v:rect id="_x0000_s1133" style="position:absolute;left:2392;top:5198;width:2757;height:519" o:regroupid="1">
              <v:textbox style="mso-next-textbox:#_x0000_s1133">
                <w:txbxContent>
                  <w:p w:rsidR="00F95E69" w:rsidRPr="00EC2CD4" w:rsidRDefault="00F95E69" w:rsidP="00F95E69">
                    <w:pPr>
                      <w:rPr>
                        <w:rFonts w:ascii="Times New Roman" w:hAnsi="Times New Roman"/>
                        <w:sz w:val="24"/>
                        <w:szCs w:val="24"/>
                      </w:rPr>
                    </w:pPr>
                    <w:r>
                      <w:rPr>
                        <w:rFonts w:ascii="Times New Roman" w:hAnsi="Times New Roman"/>
                        <w:sz w:val="24"/>
                        <w:szCs w:val="24"/>
                      </w:rPr>
                      <w:t>Gaya Hidup (X</w:t>
                    </w:r>
                    <w:r w:rsidRPr="009E1ACA">
                      <w:rPr>
                        <w:rFonts w:ascii="Times New Roman" w:hAnsi="Times New Roman"/>
                        <w:sz w:val="24"/>
                        <w:szCs w:val="24"/>
                        <w:vertAlign w:val="subscript"/>
                      </w:rPr>
                      <w:t>1</w:t>
                    </w:r>
                    <w:r>
                      <w:rPr>
                        <w:rFonts w:ascii="Times New Roman" w:hAnsi="Times New Roman"/>
                        <w:sz w:val="24"/>
                        <w:szCs w:val="24"/>
                      </w:rPr>
                      <w:t>)</w:t>
                    </w:r>
                  </w:p>
                </w:txbxContent>
              </v:textbox>
            </v:rect>
            <v:rect id="_x0000_s1134" style="position:absolute;left:2392;top:6454;width:2757;height:519" o:regroupid="1">
              <v:textbox style="mso-next-textbox:#_x0000_s1134">
                <w:txbxContent>
                  <w:p w:rsidR="00F95E69" w:rsidRPr="00EC2CD4" w:rsidRDefault="00F95E69" w:rsidP="00F95E69">
                    <w:pPr>
                      <w:rPr>
                        <w:rFonts w:ascii="Times New Roman" w:hAnsi="Times New Roman"/>
                        <w:sz w:val="24"/>
                        <w:szCs w:val="24"/>
                      </w:rPr>
                    </w:pPr>
                    <w:r>
                      <w:rPr>
                        <w:rFonts w:ascii="Times New Roman" w:hAnsi="Times New Roman"/>
                        <w:sz w:val="24"/>
                        <w:szCs w:val="24"/>
                      </w:rPr>
                      <w:t>Persepsi Kualitas (X</w:t>
                    </w:r>
                    <w:r>
                      <w:rPr>
                        <w:rFonts w:ascii="Times New Roman" w:hAnsi="Times New Roman"/>
                        <w:sz w:val="24"/>
                        <w:szCs w:val="24"/>
                        <w:vertAlign w:val="subscript"/>
                        <w:lang w:val="id-ID"/>
                      </w:rPr>
                      <w:t>2</w:t>
                    </w:r>
                    <w:r>
                      <w:rPr>
                        <w:rFonts w:ascii="Times New Roman" w:hAnsi="Times New Roman"/>
                        <w:sz w:val="24"/>
                        <w:szCs w:val="24"/>
                      </w:rPr>
                      <w:t>)</w:t>
                    </w:r>
                  </w:p>
                </w:txbxContent>
              </v:textbox>
            </v:rect>
            <v:shapetype id="_x0000_t32" coordsize="21600,21600" o:spt="32" o:oned="t" path="m,l21600,21600e" filled="f">
              <v:path arrowok="t" fillok="f" o:connecttype="none"/>
              <o:lock v:ext="edit" shapetype="t"/>
            </v:shapetype>
            <v:shape id="_x0000_s1135" type="#_x0000_t32" style="position:absolute;left:5137;top:5466;width:2712;height:478" o:connectortype="straight" o:regroupid="1">
              <v:stroke endarrow="block"/>
            </v:shape>
            <v:rect id="_x0000_s1136" style="position:absolute;left:7848;top:5563;width:2416;height:846" o:regroupid="1">
              <v:textbox style="mso-next-textbox:#_x0000_s1136">
                <w:txbxContent>
                  <w:p w:rsidR="00F95E69" w:rsidRDefault="00F95E69" w:rsidP="00F95E69">
                    <w:pPr>
                      <w:spacing w:after="0"/>
                      <w:ind w:hanging="142"/>
                      <w:jc w:val="center"/>
                      <w:rPr>
                        <w:rFonts w:ascii="Times New Roman" w:hAnsi="Times New Roman"/>
                        <w:sz w:val="24"/>
                        <w:szCs w:val="24"/>
                      </w:rPr>
                    </w:pPr>
                    <w:r>
                      <w:rPr>
                        <w:rFonts w:ascii="Times New Roman" w:hAnsi="Times New Roman"/>
                        <w:sz w:val="24"/>
                        <w:szCs w:val="24"/>
                      </w:rPr>
                      <w:t>Keputusan Pembelian</w:t>
                    </w:r>
                  </w:p>
                  <w:p w:rsidR="00F95E69" w:rsidRPr="00652FC1" w:rsidRDefault="00F95E69" w:rsidP="00F95E69">
                    <w:pPr>
                      <w:spacing w:after="0"/>
                      <w:ind w:hanging="142"/>
                      <w:jc w:val="center"/>
                      <w:rPr>
                        <w:rFonts w:ascii="Times New Roman" w:hAnsi="Times New Roman"/>
                        <w:sz w:val="24"/>
                        <w:szCs w:val="24"/>
                      </w:rPr>
                    </w:pPr>
                    <w:r>
                      <w:rPr>
                        <w:rFonts w:ascii="Times New Roman" w:hAnsi="Times New Roman"/>
                        <w:sz w:val="24"/>
                        <w:szCs w:val="24"/>
                      </w:rPr>
                      <w:t>(Y)</w:t>
                    </w:r>
                  </w:p>
                </w:txbxContent>
              </v:textbox>
            </v:rect>
            <v:shape id="_x0000_s1137" type="#_x0000_t32" style="position:absolute;left:5137;top:6051;width:2712;height:703;flip:y" o:connectortype="straight" o:regroupid="1">
              <v:stroke endarrow="block"/>
            </v:shape>
          </v:group>
        </w:pict>
      </w:r>
    </w:p>
    <w:p w:rsidR="0051298C" w:rsidRPr="004D44A4" w:rsidRDefault="0051298C" w:rsidP="0051298C">
      <w:pPr>
        <w:pStyle w:val="ListParagraph"/>
        <w:spacing w:before="240" w:after="0" w:line="480" w:lineRule="auto"/>
        <w:ind w:left="426"/>
        <w:jc w:val="center"/>
        <w:rPr>
          <w:rFonts w:ascii="Times New Roman" w:hAnsi="Times New Roman" w:cs="Times New Roman"/>
          <w:sz w:val="24"/>
          <w:szCs w:val="24"/>
        </w:rPr>
      </w:pPr>
    </w:p>
    <w:p w:rsidR="0051298C" w:rsidRPr="004D44A4" w:rsidRDefault="0051298C" w:rsidP="0051298C">
      <w:pPr>
        <w:pStyle w:val="ListParagraph"/>
        <w:spacing w:before="240" w:after="0" w:line="480" w:lineRule="auto"/>
        <w:ind w:left="426"/>
        <w:jc w:val="center"/>
        <w:rPr>
          <w:rFonts w:ascii="Times New Roman" w:hAnsi="Times New Roman" w:cs="Times New Roman"/>
          <w:sz w:val="24"/>
          <w:szCs w:val="24"/>
        </w:rPr>
      </w:pPr>
    </w:p>
    <w:p w:rsidR="0051298C" w:rsidRPr="004D44A4" w:rsidRDefault="0051298C" w:rsidP="0051298C">
      <w:pPr>
        <w:pStyle w:val="ListParagraph"/>
        <w:spacing w:before="240" w:after="0" w:line="480" w:lineRule="auto"/>
        <w:ind w:left="426"/>
        <w:jc w:val="center"/>
        <w:rPr>
          <w:rFonts w:ascii="Times New Roman" w:hAnsi="Times New Roman" w:cs="Times New Roman"/>
          <w:sz w:val="24"/>
          <w:szCs w:val="24"/>
        </w:rPr>
      </w:pPr>
    </w:p>
    <w:p w:rsidR="002F16AD" w:rsidRDefault="002F16AD" w:rsidP="002F16AD">
      <w:pPr>
        <w:spacing w:after="0" w:line="360" w:lineRule="auto"/>
        <w:jc w:val="both"/>
        <w:rPr>
          <w:rFonts w:ascii="Times New Roman" w:hAnsi="Times New Roman"/>
          <w:b/>
          <w:sz w:val="24"/>
          <w:szCs w:val="24"/>
        </w:rPr>
      </w:pPr>
      <w:r>
        <w:rPr>
          <w:rFonts w:ascii="Times New Roman" w:hAnsi="Times New Roman"/>
          <w:b/>
          <w:sz w:val="24"/>
          <w:szCs w:val="24"/>
        </w:rPr>
        <w:t>Rumusan Hipotesis</w:t>
      </w:r>
    </w:p>
    <w:p w:rsidR="002F16AD" w:rsidRDefault="002F16AD" w:rsidP="002F16AD">
      <w:pPr>
        <w:spacing w:after="0" w:line="360" w:lineRule="auto"/>
        <w:ind w:left="567" w:hanging="567"/>
        <w:jc w:val="both"/>
        <w:rPr>
          <w:rFonts w:ascii="Times New Roman" w:eastAsia="Calibri" w:hAnsi="Times New Roman"/>
          <w:bCs/>
          <w:sz w:val="24"/>
          <w:szCs w:val="24"/>
          <w:lang w:eastAsia="id-ID"/>
        </w:rPr>
        <w:sectPr w:rsidR="002F16AD" w:rsidSect="00907EF7">
          <w:type w:val="continuous"/>
          <w:pgSz w:w="11907" w:h="16840" w:code="9"/>
          <w:pgMar w:top="1701" w:right="1701" w:bottom="1701" w:left="1701" w:header="720" w:footer="720" w:gutter="0"/>
          <w:cols w:space="720"/>
          <w:docGrid w:linePitch="360"/>
        </w:sectPr>
      </w:pPr>
    </w:p>
    <w:p w:rsidR="0051298C" w:rsidRPr="004D44A4" w:rsidRDefault="00F95E69" w:rsidP="0051298C">
      <w:pPr>
        <w:spacing w:after="0" w:line="360" w:lineRule="auto"/>
        <w:ind w:left="567" w:hanging="567"/>
        <w:jc w:val="both"/>
        <w:rPr>
          <w:rFonts w:ascii="Times New Roman" w:eastAsia="Calibri" w:hAnsi="Times New Roman"/>
          <w:sz w:val="24"/>
          <w:szCs w:val="24"/>
        </w:rPr>
      </w:pPr>
      <w:r w:rsidRPr="00F961FD">
        <w:rPr>
          <w:rFonts w:ascii="Times New Roman" w:eastAsia="Calibri" w:hAnsi="Times New Roman"/>
          <w:bCs/>
          <w:sz w:val="24"/>
          <w:szCs w:val="24"/>
          <w:lang w:val="sv-SE"/>
        </w:rPr>
        <w:lastRenderedPageBreak/>
        <w:t>H</w:t>
      </w:r>
      <w:r w:rsidRPr="00F961FD">
        <w:rPr>
          <w:rFonts w:ascii="Times New Roman" w:eastAsia="Calibri" w:hAnsi="Times New Roman"/>
          <w:bCs/>
          <w:sz w:val="24"/>
          <w:szCs w:val="24"/>
        </w:rPr>
        <w:t xml:space="preserve">1 </w:t>
      </w:r>
      <w:r w:rsidRPr="00F961FD">
        <w:rPr>
          <w:rFonts w:ascii="Times New Roman" w:eastAsia="Calibri" w:hAnsi="Times New Roman"/>
          <w:bCs/>
          <w:sz w:val="24"/>
          <w:szCs w:val="24"/>
          <w:lang w:val="sv-SE"/>
        </w:rPr>
        <w:t>:</w:t>
      </w:r>
      <w:r w:rsidRPr="00F961FD">
        <w:rPr>
          <w:rFonts w:ascii="Times New Roman" w:eastAsia="Calibri" w:hAnsi="Times New Roman"/>
          <w:bCs/>
          <w:sz w:val="24"/>
          <w:szCs w:val="24"/>
          <w:lang w:val="sv-SE"/>
        </w:rPr>
        <w:tab/>
      </w:r>
      <w:r>
        <w:rPr>
          <w:rFonts w:ascii="Times New Roman" w:eastAsia="Calibri" w:hAnsi="Times New Roman"/>
          <w:bCs/>
          <w:sz w:val="24"/>
          <w:szCs w:val="24"/>
        </w:rPr>
        <w:t>Diduga ada</w:t>
      </w:r>
      <w:r w:rsidRPr="00F961FD">
        <w:rPr>
          <w:rFonts w:ascii="Times New Roman" w:eastAsia="Calibri" w:hAnsi="Times New Roman"/>
          <w:bCs/>
          <w:sz w:val="24"/>
          <w:szCs w:val="24"/>
        </w:rPr>
        <w:t xml:space="preserve"> </w:t>
      </w:r>
      <w:r>
        <w:rPr>
          <w:rFonts w:ascii="Times New Roman" w:eastAsia="Calibri" w:hAnsi="Times New Roman"/>
          <w:bCs/>
          <w:sz w:val="24"/>
          <w:szCs w:val="24"/>
        </w:rPr>
        <w:t>pengaruh</w:t>
      </w:r>
      <w:r w:rsidRPr="00F961FD">
        <w:rPr>
          <w:rFonts w:ascii="Times New Roman" w:eastAsia="Calibri" w:hAnsi="Times New Roman"/>
          <w:bCs/>
          <w:sz w:val="24"/>
          <w:szCs w:val="24"/>
        </w:rPr>
        <w:t xml:space="preserve"> positif dan signifikan</w:t>
      </w:r>
      <w:r>
        <w:rPr>
          <w:rFonts w:ascii="Times New Roman" w:eastAsia="Calibri" w:hAnsi="Times New Roman"/>
          <w:bCs/>
          <w:sz w:val="24"/>
          <w:szCs w:val="24"/>
        </w:rPr>
        <w:t xml:space="preserve"> antara</w:t>
      </w:r>
      <w:r w:rsidRPr="00F961FD">
        <w:rPr>
          <w:rFonts w:ascii="Times New Roman" w:eastAsia="Calibri" w:hAnsi="Times New Roman"/>
          <w:bCs/>
          <w:sz w:val="24"/>
          <w:szCs w:val="24"/>
        </w:rPr>
        <w:t xml:space="preserve"> </w:t>
      </w:r>
      <w:r>
        <w:rPr>
          <w:rFonts w:ascii="Times New Roman" w:eastAsia="Calibri" w:hAnsi="Times New Roman"/>
          <w:bCs/>
          <w:sz w:val="24"/>
          <w:szCs w:val="24"/>
        </w:rPr>
        <w:t>gaya hidup terhadap keputusan pembelian smartphone Samsung</w:t>
      </w:r>
      <w:r w:rsidR="0051298C" w:rsidRPr="004D44A4">
        <w:rPr>
          <w:rFonts w:ascii="Times New Roman" w:eastAsia="Calibri" w:hAnsi="Times New Roman"/>
          <w:sz w:val="24"/>
          <w:szCs w:val="24"/>
        </w:rPr>
        <w:t>.</w:t>
      </w:r>
    </w:p>
    <w:p w:rsidR="0051298C" w:rsidRPr="004D44A4" w:rsidRDefault="00102215" w:rsidP="0051298C">
      <w:pPr>
        <w:spacing w:after="0" w:line="360" w:lineRule="auto"/>
        <w:ind w:left="567" w:hanging="567"/>
        <w:jc w:val="both"/>
        <w:rPr>
          <w:rFonts w:ascii="Times New Roman" w:eastAsia="Calibri" w:hAnsi="Times New Roman"/>
          <w:sz w:val="24"/>
          <w:szCs w:val="24"/>
          <w:lang w:val="sv-SE"/>
        </w:rPr>
      </w:pPr>
      <w:r w:rsidRPr="00F961FD">
        <w:rPr>
          <w:rFonts w:ascii="Times New Roman" w:eastAsia="Calibri" w:hAnsi="Times New Roman"/>
          <w:bCs/>
          <w:sz w:val="24"/>
          <w:szCs w:val="24"/>
          <w:lang w:val="sv-SE"/>
        </w:rPr>
        <w:lastRenderedPageBreak/>
        <w:t>H</w:t>
      </w:r>
      <w:r>
        <w:rPr>
          <w:rFonts w:ascii="Times New Roman" w:eastAsia="Calibri" w:hAnsi="Times New Roman"/>
          <w:bCs/>
          <w:sz w:val="24"/>
          <w:szCs w:val="24"/>
        </w:rPr>
        <w:t>2</w:t>
      </w:r>
      <w:r w:rsidRPr="00F961FD">
        <w:rPr>
          <w:rFonts w:ascii="Times New Roman" w:eastAsia="Calibri" w:hAnsi="Times New Roman"/>
          <w:bCs/>
          <w:sz w:val="24"/>
          <w:szCs w:val="24"/>
        </w:rPr>
        <w:t xml:space="preserve"> </w:t>
      </w:r>
      <w:r w:rsidRPr="00F961FD">
        <w:rPr>
          <w:rFonts w:ascii="Times New Roman" w:eastAsia="Calibri" w:hAnsi="Times New Roman"/>
          <w:bCs/>
          <w:sz w:val="24"/>
          <w:szCs w:val="24"/>
          <w:lang w:val="sv-SE"/>
        </w:rPr>
        <w:t>:</w:t>
      </w:r>
      <w:r w:rsidRPr="00F961FD">
        <w:rPr>
          <w:rFonts w:ascii="Times New Roman" w:eastAsia="Calibri" w:hAnsi="Times New Roman"/>
          <w:bCs/>
          <w:sz w:val="24"/>
          <w:szCs w:val="24"/>
          <w:lang w:val="sv-SE"/>
        </w:rPr>
        <w:tab/>
      </w:r>
      <w:r w:rsidR="00F95E69" w:rsidRPr="00E16FC0">
        <w:rPr>
          <w:rFonts w:ascii="Times New Roman" w:eastAsia="Calibri" w:hAnsi="Times New Roman"/>
          <w:bCs/>
          <w:sz w:val="24"/>
          <w:szCs w:val="24"/>
        </w:rPr>
        <w:t xml:space="preserve">Diduga ada pengaruh positif dan signifikan antara </w:t>
      </w:r>
      <w:r w:rsidR="00F95E69">
        <w:rPr>
          <w:rFonts w:ascii="Times New Roman" w:eastAsia="Calibri" w:hAnsi="Times New Roman"/>
          <w:bCs/>
          <w:sz w:val="24"/>
          <w:szCs w:val="24"/>
        </w:rPr>
        <w:t>persepsi kualitas terhadap keputusan pembelian smartphone Samsung</w:t>
      </w:r>
      <w:r w:rsidR="0051298C" w:rsidRPr="004D44A4">
        <w:rPr>
          <w:rFonts w:ascii="Times New Roman" w:eastAsia="Calibri" w:hAnsi="Times New Roman"/>
          <w:sz w:val="24"/>
          <w:szCs w:val="24"/>
        </w:rPr>
        <w:t>.</w:t>
      </w:r>
    </w:p>
    <w:p w:rsidR="00102215" w:rsidRDefault="00102215" w:rsidP="0051298C">
      <w:pPr>
        <w:spacing w:after="0" w:line="360" w:lineRule="auto"/>
        <w:ind w:left="567" w:hanging="567"/>
        <w:jc w:val="both"/>
        <w:rPr>
          <w:rFonts w:ascii="Times New Roman" w:hAnsi="Times New Roman"/>
          <w:sz w:val="24"/>
          <w:szCs w:val="24"/>
          <w:lang w:val="id-ID"/>
        </w:rPr>
        <w:sectPr w:rsidR="00102215" w:rsidSect="00F95E69">
          <w:type w:val="continuous"/>
          <w:pgSz w:w="11907" w:h="16840" w:code="9"/>
          <w:pgMar w:top="1701" w:right="1701" w:bottom="1701" w:left="1701" w:header="720" w:footer="720" w:gutter="0"/>
          <w:cols w:num="2" w:space="720"/>
          <w:docGrid w:linePitch="360"/>
        </w:sectPr>
      </w:pPr>
    </w:p>
    <w:p w:rsidR="00BF6636" w:rsidRDefault="00BF6636" w:rsidP="0051298C">
      <w:pPr>
        <w:spacing w:after="0" w:line="360" w:lineRule="auto"/>
        <w:ind w:left="567" w:hanging="567"/>
        <w:jc w:val="both"/>
        <w:rPr>
          <w:rFonts w:ascii="Times New Roman" w:hAnsi="Times New Roman"/>
          <w:sz w:val="24"/>
          <w:szCs w:val="24"/>
          <w:lang w:val="id-ID"/>
        </w:rPr>
      </w:pPr>
    </w:p>
    <w:p w:rsidR="002F16AD" w:rsidRDefault="002F16AD" w:rsidP="002F16AD">
      <w:pPr>
        <w:spacing w:after="0" w:line="360" w:lineRule="auto"/>
        <w:jc w:val="both"/>
        <w:rPr>
          <w:rFonts w:ascii="Times New Roman" w:hAnsi="Times New Roman"/>
          <w:b/>
          <w:sz w:val="24"/>
          <w:szCs w:val="24"/>
        </w:rPr>
      </w:pPr>
      <w:r>
        <w:rPr>
          <w:rFonts w:ascii="Times New Roman" w:hAnsi="Times New Roman"/>
          <w:b/>
          <w:sz w:val="24"/>
          <w:szCs w:val="24"/>
        </w:rPr>
        <w:t>METODE PENELITIAN</w:t>
      </w:r>
    </w:p>
    <w:p w:rsidR="002F16AD" w:rsidRDefault="002F16AD" w:rsidP="002F16AD">
      <w:pPr>
        <w:spacing w:after="0" w:line="360" w:lineRule="auto"/>
        <w:jc w:val="both"/>
        <w:rPr>
          <w:rFonts w:ascii="Times New Roman" w:hAnsi="Times New Roman"/>
          <w:b/>
          <w:sz w:val="24"/>
          <w:szCs w:val="24"/>
        </w:rPr>
      </w:pPr>
      <w:r>
        <w:rPr>
          <w:rFonts w:ascii="Times New Roman" w:hAnsi="Times New Roman"/>
          <w:b/>
          <w:sz w:val="24"/>
          <w:szCs w:val="24"/>
        </w:rPr>
        <w:t>Populasi dan Sampel</w:t>
      </w:r>
    </w:p>
    <w:p w:rsidR="00EE2C30" w:rsidRDefault="00EE2C30" w:rsidP="00EE2C30">
      <w:pPr>
        <w:spacing w:after="0" w:line="360" w:lineRule="auto"/>
        <w:ind w:firstLine="567"/>
        <w:jc w:val="both"/>
        <w:rPr>
          <w:rFonts w:ascii="Times New Roman" w:hAnsi="Times New Roman"/>
          <w:sz w:val="24"/>
          <w:szCs w:val="24"/>
        </w:rPr>
        <w:sectPr w:rsidR="00EE2C30" w:rsidSect="00907EF7">
          <w:type w:val="continuous"/>
          <w:pgSz w:w="11907" w:h="16840" w:code="9"/>
          <w:pgMar w:top="1701" w:right="1701" w:bottom="1701" w:left="1701" w:header="720" w:footer="720" w:gutter="0"/>
          <w:cols w:space="720"/>
          <w:docGrid w:linePitch="360"/>
        </w:sectPr>
      </w:pPr>
    </w:p>
    <w:p w:rsidR="0027312E" w:rsidRDefault="00F95E69" w:rsidP="00F95E69">
      <w:pPr>
        <w:spacing w:after="0" w:line="360" w:lineRule="auto"/>
        <w:ind w:firstLine="567"/>
        <w:jc w:val="both"/>
        <w:rPr>
          <w:rFonts w:ascii="Times New Roman" w:hAnsi="Times New Roman"/>
          <w:sz w:val="24"/>
          <w:szCs w:val="24"/>
          <w:lang w:val="id-ID" w:eastAsia="id-ID"/>
        </w:rPr>
      </w:pPr>
      <w:r w:rsidRPr="00AB75B5">
        <w:rPr>
          <w:rFonts w:ascii="Times New Roman" w:hAnsi="Times New Roman"/>
          <w:sz w:val="24"/>
          <w:szCs w:val="24"/>
        </w:rPr>
        <w:lastRenderedPageBreak/>
        <w:t>Menurut Arikunto (2010), mendefinisikan bahwa “Populasi adalah keseluruhan subjek penelitian”</w:t>
      </w:r>
      <w:r w:rsidR="003D5D1E" w:rsidRPr="00522A1F">
        <w:rPr>
          <w:rFonts w:ascii="Times New Roman" w:hAnsi="Times New Roman"/>
          <w:sz w:val="24"/>
          <w:szCs w:val="24"/>
        </w:rPr>
        <w:t>.</w:t>
      </w:r>
      <w:r w:rsidR="006868EE" w:rsidRPr="00D95DC0">
        <w:rPr>
          <w:rFonts w:ascii="Times New Roman" w:hAnsi="Times New Roman"/>
          <w:sz w:val="24"/>
          <w:szCs w:val="24"/>
        </w:rPr>
        <w:t xml:space="preserve"> </w:t>
      </w:r>
      <w:r w:rsidRPr="00AB75B5">
        <w:rPr>
          <w:rFonts w:ascii="Times New Roman" w:hAnsi="Times New Roman"/>
          <w:sz w:val="24"/>
          <w:szCs w:val="24"/>
        </w:rPr>
        <w:t xml:space="preserve">Populasi yang digunakan dalam penelitian ini adalah seluruh konsumen yang membeli smartphone android Samsung di </w:t>
      </w:r>
      <w:r>
        <w:rPr>
          <w:rFonts w:ascii="Times New Roman" w:hAnsi="Times New Roman"/>
          <w:sz w:val="24"/>
          <w:szCs w:val="24"/>
        </w:rPr>
        <w:t>Kecamatan</w:t>
      </w:r>
      <w:r w:rsidRPr="00AB75B5">
        <w:rPr>
          <w:rFonts w:ascii="Times New Roman" w:hAnsi="Times New Roman"/>
          <w:sz w:val="24"/>
          <w:szCs w:val="24"/>
        </w:rPr>
        <w:t xml:space="preserve"> Demak</w:t>
      </w:r>
      <w:r w:rsidR="00EE2C30">
        <w:rPr>
          <w:rFonts w:ascii="Times New Roman" w:hAnsi="Times New Roman"/>
          <w:sz w:val="24"/>
          <w:szCs w:val="24"/>
        </w:rPr>
        <w:t>.</w:t>
      </w:r>
      <w:r w:rsidR="00BF6636">
        <w:rPr>
          <w:rFonts w:ascii="Times New Roman" w:hAnsi="Times New Roman"/>
          <w:sz w:val="24"/>
          <w:szCs w:val="24"/>
          <w:lang w:val="id-ID"/>
        </w:rPr>
        <w:t xml:space="preserve"> </w:t>
      </w:r>
      <w:r w:rsidR="00A44507">
        <w:rPr>
          <w:rFonts w:ascii="Times New Roman" w:hAnsi="Times New Roman"/>
          <w:sz w:val="24"/>
          <w:szCs w:val="24"/>
          <w:lang w:val="id-ID"/>
        </w:rPr>
        <w:t>M</w:t>
      </w:r>
      <w:r w:rsidR="00A44507" w:rsidRPr="00AB75B5">
        <w:rPr>
          <w:rFonts w:ascii="Times New Roman" w:hAnsi="Times New Roman"/>
          <w:sz w:val="24"/>
          <w:szCs w:val="24"/>
        </w:rPr>
        <w:t xml:space="preserve">enurut Sugiyono (2012),  </w:t>
      </w:r>
      <w:r w:rsidR="00A44507" w:rsidRPr="00AB75B5">
        <w:rPr>
          <w:rFonts w:ascii="Times New Roman" w:hAnsi="Times New Roman"/>
          <w:sz w:val="24"/>
          <w:szCs w:val="24"/>
        </w:rPr>
        <w:lastRenderedPageBreak/>
        <w:t>mendefinisikan bahwa “Sampel merupakan bagian dari jumlah dan karakteristik yang dimiliki oleh populasi tersebut”.</w:t>
      </w:r>
      <w:r w:rsidR="003D5D1E" w:rsidRPr="006E6724">
        <w:rPr>
          <w:rFonts w:ascii="Times New Roman" w:hAnsi="Times New Roman"/>
          <w:sz w:val="24"/>
          <w:szCs w:val="24"/>
        </w:rPr>
        <w:t>.</w:t>
      </w:r>
      <w:r w:rsidR="003D4F54" w:rsidRPr="003D4F54">
        <w:rPr>
          <w:rFonts w:ascii="Times New Roman" w:hAnsi="Times New Roman"/>
          <w:sz w:val="24"/>
          <w:szCs w:val="24"/>
          <w:lang w:eastAsia="id-ID"/>
        </w:rPr>
        <w:t xml:space="preserve"> </w:t>
      </w:r>
      <w:r w:rsidR="003D5D1E">
        <w:rPr>
          <w:rFonts w:ascii="Times New Roman" w:hAnsi="Times New Roman"/>
          <w:sz w:val="24"/>
          <w:szCs w:val="24"/>
          <w:lang w:val="id-ID" w:eastAsia="id-ID"/>
        </w:rPr>
        <w:t>S</w:t>
      </w:r>
      <w:r w:rsidR="003D4F54" w:rsidRPr="003D4F54">
        <w:rPr>
          <w:rFonts w:ascii="Times New Roman" w:hAnsi="Times New Roman"/>
          <w:sz w:val="24"/>
          <w:szCs w:val="24"/>
          <w:lang w:eastAsia="id-ID"/>
        </w:rPr>
        <w:t xml:space="preserve">ampel yang digunakan dalam penelitian ini adalah </w:t>
      </w:r>
      <w:r>
        <w:rPr>
          <w:rFonts w:ascii="Times New Roman" w:hAnsi="Times New Roman"/>
          <w:sz w:val="24"/>
          <w:szCs w:val="24"/>
          <w:lang w:val="id-ID" w:eastAsia="id-ID"/>
        </w:rPr>
        <w:t>100</w:t>
      </w:r>
      <w:r w:rsidR="003D4F54" w:rsidRPr="003D4F54">
        <w:rPr>
          <w:rFonts w:ascii="Times New Roman" w:hAnsi="Times New Roman"/>
          <w:sz w:val="24"/>
          <w:szCs w:val="24"/>
          <w:lang w:eastAsia="id-ID"/>
        </w:rPr>
        <w:t xml:space="preserve"> responden. Teknik pengambilan sampel dalam penelitian ini adalah </w:t>
      </w:r>
      <w:r w:rsidR="00A44507">
        <w:rPr>
          <w:rFonts w:ascii="Times New Roman" w:hAnsi="Times New Roman"/>
          <w:i/>
          <w:sz w:val="24"/>
          <w:szCs w:val="24"/>
          <w:lang w:val="id-ID" w:eastAsia="id-ID"/>
        </w:rPr>
        <w:t xml:space="preserve">accidental </w:t>
      </w:r>
      <w:r w:rsidR="006868EE" w:rsidRPr="00D95DC0">
        <w:rPr>
          <w:rFonts w:ascii="Times New Roman" w:hAnsi="Times New Roman"/>
          <w:i/>
          <w:sz w:val="24"/>
          <w:szCs w:val="24"/>
        </w:rPr>
        <w:t>sampling</w:t>
      </w:r>
      <w:r w:rsidR="006868EE" w:rsidRPr="00D95DC0">
        <w:rPr>
          <w:rFonts w:ascii="Times New Roman" w:hAnsi="Times New Roman"/>
          <w:sz w:val="24"/>
          <w:szCs w:val="24"/>
          <w:lang w:eastAsia="id-ID"/>
        </w:rPr>
        <w:t>.</w:t>
      </w:r>
    </w:p>
    <w:p w:rsidR="003D5D1E" w:rsidRPr="003D5D1E" w:rsidRDefault="003D5D1E" w:rsidP="00EE2C30">
      <w:pPr>
        <w:spacing w:after="0" w:line="360" w:lineRule="auto"/>
        <w:ind w:firstLine="567"/>
        <w:jc w:val="both"/>
        <w:rPr>
          <w:rFonts w:ascii="Times New Roman" w:hAnsi="Times New Roman"/>
          <w:sz w:val="24"/>
          <w:szCs w:val="24"/>
          <w:lang w:val="id-ID" w:eastAsia="id-ID"/>
        </w:rPr>
        <w:sectPr w:rsidR="003D5D1E" w:rsidRPr="003D5D1E" w:rsidSect="00A44507">
          <w:type w:val="continuous"/>
          <w:pgSz w:w="11907" w:h="16840" w:code="9"/>
          <w:pgMar w:top="1701" w:right="1701" w:bottom="1701" w:left="1701" w:header="720" w:footer="720" w:gutter="0"/>
          <w:cols w:num="2" w:space="720"/>
          <w:docGrid w:linePitch="360"/>
        </w:sectPr>
      </w:pPr>
    </w:p>
    <w:p w:rsidR="00A44507" w:rsidRDefault="00A44507" w:rsidP="00EE2C30">
      <w:pPr>
        <w:spacing w:after="0" w:line="360" w:lineRule="auto"/>
        <w:jc w:val="both"/>
        <w:rPr>
          <w:rFonts w:ascii="Times New Roman" w:hAnsi="Times New Roman"/>
          <w:b/>
          <w:sz w:val="24"/>
          <w:szCs w:val="24"/>
          <w:lang w:val="id-ID"/>
        </w:rPr>
      </w:pPr>
    </w:p>
    <w:p w:rsidR="00A44507" w:rsidRDefault="00A44507" w:rsidP="00EE2C30">
      <w:pPr>
        <w:spacing w:after="0" w:line="360" w:lineRule="auto"/>
        <w:jc w:val="both"/>
        <w:rPr>
          <w:rFonts w:ascii="Times New Roman" w:hAnsi="Times New Roman"/>
          <w:b/>
          <w:sz w:val="24"/>
          <w:szCs w:val="24"/>
          <w:lang w:val="id-ID"/>
        </w:rPr>
      </w:pPr>
    </w:p>
    <w:p w:rsidR="002F16AD" w:rsidRDefault="00EE2C30" w:rsidP="00EE2C30">
      <w:pPr>
        <w:spacing w:after="0" w:line="360" w:lineRule="auto"/>
        <w:jc w:val="both"/>
        <w:rPr>
          <w:rFonts w:ascii="Times New Roman" w:hAnsi="Times New Roman"/>
          <w:b/>
          <w:sz w:val="24"/>
          <w:szCs w:val="24"/>
        </w:rPr>
      </w:pPr>
      <w:r>
        <w:rPr>
          <w:rFonts w:ascii="Times New Roman" w:hAnsi="Times New Roman"/>
          <w:b/>
          <w:sz w:val="24"/>
          <w:szCs w:val="24"/>
        </w:rPr>
        <w:lastRenderedPageBreak/>
        <w:t>Variabel Penelitian</w:t>
      </w:r>
    </w:p>
    <w:p w:rsidR="00EE2C30" w:rsidRDefault="00EE2C30" w:rsidP="00EE2C30">
      <w:pPr>
        <w:pStyle w:val="Default"/>
        <w:spacing w:line="360" w:lineRule="auto"/>
        <w:jc w:val="both"/>
        <w:sectPr w:rsidR="00EE2C30" w:rsidSect="00907EF7">
          <w:type w:val="continuous"/>
          <w:pgSz w:w="11907" w:h="16840" w:code="9"/>
          <w:pgMar w:top="1701" w:right="1701" w:bottom="1701" w:left="1701" w:header="720" w:footer="720" w:gutter="0"/>
          <w:cols w:space="720"/>
          <w:docGrid w:linePitch="360"/>
        </w:sectPr>
      </w:pPr>
    </w:p>
    <w:p w:rsidR="00EE2C30" w:rsidRPr="00EE2C30" w:rsidRDefault="00EE2C30" w:rsidP="00EE2C30">
      <w:pPr>
        <w:pStyle w:val="Default"/>
        <w:spacing w:line="360" w:lineRule="auto"/>
        <w:jc w:val="both"/>
      </w:pPr>
      <w:r w:rsidRPr="00EE2C30">
        <w:lastRenderedPageBreak/>
        <w:t xml:space="preserve">Variabel yang digunakan antara lain: </w:t>
      </w:r>
    </w:p>
    <w:p w:rsidR="00EE2C30" w:rsidRPr="00EE2C30" w:rsidRDefault="00EE2C30" w:rsidP="00EE2C30">
      <w:pPr>
        <w:pStyle w:val="Default"/>
        <w:numPr>
          <w:ilvl w:val="0"/>
          <w:numId w:val="1"/>
        </w:numPr>
        <w:spacing w:line="360" w:lineRule="auto"/>
        <w:ind w:left="284" w:hanging="284"/>
        <w:jc w:val="both"/>
      </w:pPr>
      <w:r w:rsidRPr="00EE2C30">
        <w:t xml:space="preserve">Variabel bebas </w:t>
      </w:r>
    </w:p>
    <w:p w:rsidR="00EE2C30" w:rsidRPr="00EE2C30" w:rsidRDefault="00EE2C30" w:rsidP="00EE2C30">
      <w:pPr>
        <w:pStyle w:val="Default"/>
        <w:spacing w:line="360" w:lineRule="auto"/>
        <w:ind w:left="284"/>
        <w:jc w:val="both"/>
      </w:pPr>
      <w:r w:rsidRPr="00EE2C30">
        <w:t xml:space="preserve">Variabel bebas merupakan variabel yang mempengaruhi atau menjadi sebab perubahannya atau timbulnya variabel terikat. Variabel bebas </w:t>
      </w:r>
      <w:r w:rsidR="00BF6636">
        <w:t xml:space="preserve">yang digunakan </w:t>
      </w:r>
      <w:r w:rsidR="0027312E">
        <w:t>adalah</w:t>
      </w:r>
      <w:r w:rsidRPr="00EE2C30">
        <w:t xml:space="preserve"> </w:t>
      </w:r>
      <w:r w:rsidR="00A44507">
        <w:t>gaya hidup dan persepsi kualitas</w:t>
      </w:r>
      <w:r w:rsidRPr="00EE2C30">
        <w:t>.</w:t>
      </w:r>
    </w:p>
    <w:p w:rsidR="00EE2C30" w:rsidRPr="00EE2C30" w:rsidRDefault="00EE2C30" w:rsidP="00EE2C30">
      <w:pPr>
        <w:pStyle w:val="Default"/>
        <w:numPr>
          <w:ilvl w:val="0"/>
          <w:numId w:val="1"/>
        </w:numPr>
        <w:spacing w:line="360" w:lineRule="auto"/>
        <w:ind w:left="284" w:hanging="284"/>
        <w:jc w:val="both"/>
      </w:pPr>
      <w:r w:rsidRPr="00EE2C30">
        <w:lastRenderedPageBreak/>
        <w:t xml:space="preserve">Variabel terikat </w:t>
      </w:r>
    </w:p>
    <w:p w:rsidR="0027312E" w:rsidRDefault="00EE2C30" w:rsidP="00EE2C30">
      <w:pPr>
        <w:pStyle w:val="Default"/>
        <w:spacing w:line="360" w:lineRule="auto"/>
        <w:ind w:left="284"/>
        <w:jc w:val="both"/>
      </w:pPr>
      <w:r w:rsidRPr="00EE2C30">
        <w:t xml:space="preserve">Variabel terikat merupakan variabel yang dipengaruhi atau yang menjadi akibat, karena adanya variabel bebas. Variabel terikat </w:t>
      </w:r>
      <w:r w:rsidR="00BF6636">
        <w:t xml:space="preserve">yang digunakan </w:t>
      </w:r>
      <w:r w:rsidRPr="00EE2C30">
        <w:t xml:space="preserve">dalam penelitian ini adalah </w:t>
      </w:r>
      <w:r w:rsidR="003D5D1E">
        <w:t>keputusan pembelian</w:t>
      </w:r>
      <w:r w:rsidRPr="00EE2C30">
        <w:t>.</w:t>
      </w:r>
    </w:p>
    <w:p w:rsidR="003D5D1E" w:rsidRDefault="003D5D1E" w:rsidP="00EE2C30">
      <w:pPr>
        <w:pStyle w:val="Default"/>
        <w:spacing w:line="360" w:lineRule="auto"/>
        <w:ind w:left="284"/>
        <w:jc w:val="both"/>
        <w:sectPr w:rsidR="003D5D1E" w:rsidSect="00A44507">
          <w:type w:val="continuous"/>
          <w:pgSz w:w="11907" w:h="16840" w:code="9"/>
          <w:pgMar w:top="1701" w:right="1701" w:bottom="1701" w:left="1701" w:header="720" w:footer="720" w:gutter="0"/>
          <w:cols w:num="2" w:space="720"/>
          <w:docGrid w:linePitch="360"/>
        </w:sectPr>
      </w:pPr>
    </w:p>
    <w:p w:rsidR="00EE2C30" w:rsidRPr="00A44507" w:rsidRDefault="00EE2C30" w:rsidP="000A4C13">
      <w:pPr>
        <w:pStyle w:val="Default"/>
        <w:spacing w:line="276" w:lineRule="auto"/>
        <w:ind w:left="426" w:hanging="426"/>
        <w:jc w:val="center"/>
        <w:rPr>
          <w:b/>
        </w:rPr>
      </w:pPr>
      <w:r>
        <w:rPr>
          <w:b/>
        </w:rPr>
        <w:lastRenderedPageBreak/>
        <w:t xml:space="preserve">Tabel </w:t>
      </w:r>
      <w:r w:rsidR="00A44507">
        <w:rPr>
          <w:b/>
        </w:rPr>
        <w:t>3.</w:t>
      </w:r>
    </w:p>
    <w:p w:rsidR="00EE2C30" w:rsidRDefault="00EE2C30" w:rsidP="000A4C13">
      <w:pPr>
        <w:pStyle w:val="Default"/>
        <w:spacing w:line="276" w:lineRule="auto"/>
        <w:ind w:left="426" w:hanging="426"/>
        <w:jc w:val="center"/>
        <w:rPr>
          <w:b/>
        </w:rPr>
      </w:pPr>
      <w:r w:rsidRPr="00F83C9C">
        <w:rPr>
          <w:b/>
        </w:rPr>
        <w:t>Definisi Operasionalisasi Variabel</w:t>
      </w:r>
    </w:p>
    <w:tbl>
      <w:tblPr>
        <w:tblStyle w:val="TableGrid"/>
        <w:tblW w:w="9152" w:type="dxa"/>
        <w:jc w:val="center"/>
        <w:tblInd w:w="-18" w:type="dxa"/>
        <w:tblLayout w:type="fixed"/>
        <w:tblLook w:val="04A0"/>
      </w:tblPr>
      <w:tblGrid>
        <w:gridCol w:w="568"/>
        <w:gridCol w:w="1276"/>
        <w:gridCol w:w="3622"/>
        <w:gridCol w:w="3686"/>
      </w:tblGrid>
      <w:tr w:rsidR="00A44507" w:rsidRPr="00A44507" w:rsidTr="00A44507">
        <w:trPr>
          <w:jc w:val="center"/>
        </w:trPr>
        <w:tc>
          <w:tcPr>
            <w:tcW w:w="568" w:type="dxa"/>
          </w:tcPr>
          <w:p w:rsidR="00A44507" w:rsidRPr="00A44507" w:rsidRDefault="00A44507" w:rsidP="0077772E">
            <w:pPr>
              <w:tabs>
                <w:tab w:val="left" w:pos="2127"/>
              </w:tabs>
              <w:jc w:val="center"/>
              <w:rPr>
                <w:rFonts w:ascii="Times New Roman" w:hAnsi="Times New Roman"/>
                <w:b/>
                <w:szCs w:val="24"/>
              </w:rPr>
            </w:pPr>
            <w:r w:rsidRPr="00A44507">
              <w:rPr>
                <w:rFonts w:ascii="Times New Roman" w:hAnsi="Times New Roman"/>
                <w:b/>
                <w:szCs w:val="24"/>
              </w:rPr>
              <w:t>No</w:t>
            </w:r>
          </w:p>
        </w:tc>
        <w:tc>
          <w:tcPr>
            <w:tcW w:w="1276" w:type="dxa"/>
          </w:tcPr>
          <w:p w:rsidR="00A44507" w:rsidRPr="00A44507" w:rsidRDefault="00A44507" w:rsidP="0077772E">
            <w:pPr>
              <w:tabs>
                <w:tab w:val="left" w:pos="2127"/>
              </w:tabs>
              <w:jc w:val="center"/>
              <w:rPr>
                <w:rFonts w:ascii="Times New Roman" w:hAnsi="Times New Roman"/>
                <w:b/>
                <w:szCs w:val="24"/>
              </w:rPr>
            </w:pPr>
            <w:r w:rsidRPr="00A44507">
              <w:rPr>
                <w:rFonts w:ascii="Times New Roman" w:hAnsi="Times New Roman"/>
                <w:b/>
                <w:szCs w:val="24"/>
              </w:rPr>
              <w:t>Variabel</w:t>
            </w:r>
          </w:p>
        </w:tc>
        <w:tc>
          <w:tcPr>
            <w:tcW w:w="3622" w:type="dxa"/>
          </w:tcPr>
          <w:p w:rsidR="00A44507" w:rsidRPr="00A44507" w:rsidRDefault="00A44507" w:rsidP="0077772E">
            <w:pPr>
              <w:tabs>
                <w:tab w:val="left" w:pos="2127"/>
              </w:tabs>
              <w:jc w:val="center"/>
              <w:rPr>
                <w:rFonts w:ascii="Times New Roman" w:hAnsi="Times New Roman"/>
                <w:b/>
                <w:szCs w:val="24"/>
              </w:rPr>
            </w:pPr>
            <w:r w:rsidRPr="00A44507">
              <w:rPr>
                <w:rFonts w:ascii="Times New Roman" w:hAnsi="Times New Roman"/>
                <w:b/>
                <w:szCs w:val="24"/>
              </w:rPr>
              <w:t>Definisi</w:t>
            </w:r>
          </w:p>
        </w:tc>
        <w:tc>
          <w:tcPr>
            <w:tcW w:w="3686" w:type="dxa"/>
          </w:tcPr>
          <w:p w:rsidR="00A44507" w:rsidRPr="00A44507" w:rsidRDefault="00A44507" w:rsidP="0077772E">
            <w:pPr>
              <w:tabs>
                <w:tab w:val="left" w:pos="2127"/>
              </w:tabs>
              <w:jc w:val="center"/>
              <w:rPr>
                <w:rFonts w:ascii="Times New Roman" w:hAnsi="Times New Roman"/>
                <w:b/>
                <w:szCs w:val="24"/>
              </w:rPr>
            </w:pPr>
            <w:r w:rsidRPr="00A44507">
              <w:rPr>
                <w:rFonts w:ascii="Times New Roman" w:hAnsi="Times New Roman"/>
                <w:b/>
                <w:szCs w:val="24"/>
              </w:rPr>
              <w:t>Indikator</w:t>
            </w:r>
          </w:p>
        </w:tc>
      </w:tr>
      <w:tr w:rsidR="00A44507" w:rsidRPr="00A44507" w:rsidTr="00A44507">
        <w:trPr>
          <w:jc w:val="center"/>
        </w:trPr>
        <w:tc>
          <w:tcPr>
            <w:tcW w:w="568" w:type="dxa"/>
          </w:tcPr>
          <w:p w:rsidR="00A44507" w:rsidRPr="00A44507" w:rsidRDefault="00A44507" w:rsidP="0077772E">
            <w:pPr>
              <w:tabs>
                <w:tab w:val="left" w:pos="2127"/>
              </w:tabs>
              <w:rPr>
                <w:rFonts w:ascii="Times New Roman" w:hAnsi="Times New Roman"/>
                <w:szCs w:val="24"/>
              </w:rPr>
            </w:pPr>
            <w:r w:rsidRPr="00A44507">
              <w:rPr>
                <w:rFonts w:ascii="Times New Roman" w:hAnsi="Times New Roman"/>
                <w:szCs w:val="24"/>
              </w:rPr>
              <w:t>1.</w:t>
            </w:r>
          </w:p>
        </w:tc>
        <w:tc>
          <w:tcPr>
            <w:tcW w:w="1276" w:type="dxa"/>
          </w:tcPr>
          <w:p w:rsidR="00A44507" w:rsidRPr="00A44507" w:rsidRDefault="00A44507" w:rsidP="0077772E">
            <w:pPr>
              <w:tabs>
                <w:tab w:val="left" w:pos="2127"/>
              </w:tabs>
              <w:rPr>
                <w:rFonts w:ascii="Times New Roman" w:hAnsi="Times New Roman"/>
                <w:szCs w:val="24"/>
              </w:rPr>
            </w:pPr>
            <w:r w:rsidRPr="00A44507">
              <w:rPr>
                <w:rFonts w:ascii="Times New Roman" w:hAnsi="Times New Roman"/>
                <w:szCs w:val="24"/>
                <w:lang w:val="en-US"/>
              </w:rPr>
              <w:t>Gaya hidup</w:t>
            </w:r>
            <w:r w:rsidRPr="00A44507">
              <w:rPr>
                <w:rFonts w:ascii="Times New Roman" w:hAnsi="Times New Roman"/>
                <w:szCs w:val="24"/>
              </w:rPr>
              <w:t xml:space="preserve">  (X</w:t>
            </w:r>
            <w:r w:rsidRPr="00A44507">
              <w:rPr>
                <w:rFonts w:ascii="Times New Roman" w:hAnsi="Times New Roman"/>
                <w:szCs w:val="24"/>
                <w:vertAlign w:val="subscript"/>
              </w:rPr>
              <w:t>1</w:t>
            </w:r>
            <w:r w:rsidRPr="00A44507">
              <w:rPr>
                <w:rFonts w:ascii="Times New Roman" w:hAnsi="Times New Roman"/>
                <w:szCs w:val="24"/>
              </w:rPr>
              <w:t>)</w:t>
            </w:r>
          </w:p>
        </w:tc>
        <w:tc>
          <w:tcPr>
            <w:tcW w:w="3622" w:type="dxa"/>
          </w:tcPr>
          <w:p w:rsidR="00A44507" w:rsidRPr="00A44507" w:rsidRDefault="00A44507" w:rsidP="0077772E">
            <w:pPr>
              <w:tabs>
                <w:tab w:val="left" w:pos="2127"/>
              </w:tabs>
              <w:rPr>
                <w:rFonts w:ascii="Times New Roman" w:hAnsi="Times New Roman"/>
                <w:szCs w:val="24"/>
                <w:lang w:val="en-US"/>
              </w:rPr>
            </w:pPr>
            <w:r w:rsidRPr="00A44507">
              <w:rPr>
                <w:rFonts w:ascii="Times New Roman" w:hAnsi="Times New Roman"/>
                <w:szCs w:val="24"/>
              </w:rPr>
              <w:t>Pola</w:t>
            </w:r>
            <w:r w:rsidRPr="00A44507">
              <w:rPr>
                <w:rFonts w:ascii="Times New Roman" w:hAnsi="Times New Roman"/>
                <w:szCs w:val="24"/>
                <w:lang w:val="en-US"/>
              </w:rPr>
              <w:t xml:space="preserve"> </w:t>
            </w:r>
            <w:r w:rsidRPr="00A44507">
              <w:rPr>
                <w:rFonts w:ascii="Times New Roman" w:hAnsi="Times New Roman"/>
                <w:szCs w:val="24"/>
              </w:rPr>
              <w:t>hidup seseorang yang diekspresikan dalam aktivitas, minat, dan opininya</w:t>
            </w:r>
            <w:r w:rsidRPr="00A44507">
              <w:rPr>
                <w:rFonts w:ascii="Times New Roman" w:hAnsi="Times New Roman"/>
                <w:szCs w:val="24"/>
                <w:lang w:val="en-US"/>
              </w:rPr>
              <w:t xml:space="preserve"> (</w:t>
            </w:r>
            <w:r w:rsidRPr="00A44507">
              <w:rPr>
                <w:rFonts w:ascii="Times New Roman" w:hAnsi="Times New Roman"/>
                <w:szCs w:val="24"/>
              </w:rPr>
              <w:t>Kotler dan Keller</w:t>
            </w:r>
            <w:r w:rsidRPr="00A44507">
              <w:rPr>
                <w:rFonts w:ascii="Times New Roman" w:hAnsi="Times New Roman"/>
                <w:szCs w:val="24"/>
                <w:lang w:val="en-US"/>
              </w:rPr>
              <w:t>, 20</w:t>
            </w:r>
            <w:r w:rsidRPr="00A44507">
              <w:rPr>
                <w:rFonts w:ascii="Times New Roman" w:hAnsi="Times New Roman"/>
                <w:szCs w:val="24"/>
              </w:rPr>
              <w:t>12</w:t>
            </w:r>
            <w:r w:rsidRPr="00A44507">
              <w:rPr>
                <w:rFonts w:ascii="Times New Roman" w:hAnsi="Times New Roman"/>
                <w:szCs w:val="24"/>
                <w:lang w:val="en-US"/>
              </w:rPr>
              <w:t>)</w:t>
            </w:r>
          </w:p>
        </w:tc>
        <w:tc>
          <w:tcPr>
            <w:tcW w:w="3686" w:type="dxa"/>
          </w:tcPr>
          <w:p w:rsidR="00A44507" w:rsidRPr="00A44507" w:rsidRDefault="00A44507" w:rsidP="00A44507">
            <w:pPr>
              <w:pStyle w:val="Default"/>
              <w:numPr>
                <w:ilvl w:val="0"/>
                <w:numId w:val="14"/>
              </w:numPr>
              <w:ind w:left="318" w:hanging="284"/>
              <w:rPr>
                <w:sz w:val="22"/>
              </w:rPr>
            </w:pPr>
            <w:r w:rsidRPr="00A44507">
              <w:rPr>
                <w:sz w:val="22"/>
                <w:lang w:val="en-US"/>
              </w:rPr>
              <w:t>Aktivitas /kegiatan</w:t>
            </w:r>
          </w:p>
          <w:p w:rsidR="00A44507" w:rsidRPr="00A44507" w:rsidRDefault="00A44507" w:rsidP="00A44507">
            <w:pPr>
              <w:pStyle w:val="Default"/>
              <w:numPr>
                <w:ilvl w:val="0"/>
                <w:numId w:val="14"/>
              </w:numPr>
              <w:ind w:left="318" w:hanging="284"/>
              <w:rPr>
                <w:sz w:val="22"/>
              </w:rPr>
            </w:pPr>
            <w:r w:rsidRPr="00A44507">
              <w:rPr>
                <w:sz w:val="22"/>
                <w:lang w:val="en-US"/>
              </w:rPr>
              <w:t>Interest /minat</w:t>
            </w:r>
          </w:p>
          <w:p w:rsidR="00A44507" w:rsidRPr="00A44507" w:rsidRDefault="00A44507" w:rsidP="00A44507">
            <w:pPr>
              <w:pStyle w:val="Default"/>
              <w:numPr>
                <w:ilvl w:val="0"/>
                <w:numId w:val="14"/>
              </w:numPr>
              <w:ind w:left="318" w:hanging="284"/>
              <w:rPr>
                <w:sz w:val="22"/>
              </w:rPr>
            </w:pPr>
            <w:r w:rsidRPr="00A44507">
              <w:rPr>
                <w:sz w:val="22"/>
                <w:lang w:val="en-US"/>
              </w:rPr>
              <w:t>Opini /pendapat</w:t>
            </w:r>
          </w:p>
          <w:p w:rsidR="00A44507" w:rsidRPr="00A44507" w:rsidRDefault="00A44507" w:rsidP="0077772E">
            <w:pPr>
              <w:pStyle w:val="Default"/>
              <w:ind w:left="34"/>
              <w:rPr>
                <w:sz w:val="22"/>
              </w:rPr>
            </w:pPr>
            <w:r w:rsidRPr="00A44507">
              <w:rPr>
                <w:sz w:val="22"/>
              </w:rPr>
              <w:t>(Kotler dan Keller</w:t>
            </w:r>
            <w:r w:rsidRPr="00A44507">
              <w:rPr>
                <w:sz w:val="22"/>
                <w:lang w:val="en-US"/>
              </w:rPr>
              <w:t>, 20</w:t>
            </w:r>
            <w:r w:rsidRPr="00A44507">
              <w:rPr>
                <w:sz w:val="22"/>
              </w:rPr>
              <w:t>12)</w:t>
            </w:r>
          </w:p>
        </w:tc>
      </w:tr>
      <w:tr w:rsidR="00A44507" w:rsidRPr="00A44507" w:rsidTr="00A44507">
        <w:trPr>
          <w:jc w:val="center"/>
        </w:trPr>
        <w:tc>
          <w:tcPr>
            <w:tcW w:w="568" w:type="dxa"/>
          </w:tcPr>
          <w:p w:rsidR="00A44507" w:rsidRPr="00A44507" w:rsidRDefault="00A44507" w:rsidP="0077772E">
            <w:pPr>
              <w:tabs>
                <w:tab w:val="left" w:pos="2127"/>
              </w:tabs>
              <w:rPr>
                <w:rFonts w:ascii="Times New Roman" w:hAnsi="Times New Roman"/>
                <w:szCs w:val="24"/>
              </w:rPr>
            </w:pPr>
            <w:r w:rsidRPr="00A44507">
              <w:rPr>
                <w:rFonts w:ascii="Times New Roman" w:hAnsi="Times New Roman"/>
                <w:szCs w:val="24"/>
              </w:rPr>
              <w:t>2.</w:t>
            </w:r>
          </w:p>
        </w:tc>
        <w:tc>
          <w:tcPr>
            <w:tcW w:w="1276" w:type="dxa"/>
          </w:tcPr>
          <w:p w:rsidR="00A44507" w:rsidRPr="00A44507" w:rsidRDefault="00A44507" w:rsidP="0077772E">
            <w:pPr>
              <w:tabs>
                <w:tab w:val="left" w:pos="2127"/>
              </w:tabs>
              <w:rPr>
                <w:rFonts w:ascii="Times New Roman" w:hAnsi="Times New Roman"/>
                <w:szCs w:val="24"/>
              </w:rPr>
            </w:pPr>
            <w:r w:rsidRPr="00A44507">
              <w:rPr>
                <w:rFonts w:ascii="Times New Roman" w:hAnsi="Times New Roman"/>
                <w:szCs w:val="24"/>
              </w:rPr>
              <w:t>Persepsi kualitas (X</w:t>
            </w:r>
            <w:r w:rsidRPr="00A44507">
              <w:rPr>
                <w:rFonts w:ascii="Times New Roman" w:hAnsi="Times New Roman"/>
                <w:szCs w:val="24"/>
                <w:vertAlign w:val="subscript"/>
              </w:rPr>
              <w:t>2</w:t>
            </w:r>
            <w:r w:rsidRPr="00A44507">
              <w:rPr>
                <w:rFonts w:ascii="Times New Roman" w:hAnsi="Times New Roman"/>
                <w:szCs w:val="24"/>
              </w:rPr>
              <w:t>)</w:t>
            </w:r>
          </w:p>
        </w:tc>
        <w:tc>
          <w:tcPr>
            <w:tcW w:w="3622" w:type="dxa"/>
          </w:tcPr>
          <w:p w:rsidR="00A44507" w:rsidRPr="00A44507" w:rsidRDefault="00A44507" w:rsidP="0077772E">
            <w:pPr>
              <w:tabs>
                <w:tab w:val="left" w:pos="2127"/>
              </w:tabs>
              <w:rPr>
                <w:rFonts w:ascii="Times New Roman" w:hAnsi="Times New Roman"/>
                <w:szCs w:val="24"/>
                <w:lang w:val="en-US"/>
              </w:rPr>
            </w:pPr>
            <w:r w:rsidRPr="00A44507">
              <w:rPr>
                <w:rFonts w:ascii="Times New Roman" w:hAnsi="Times New Roman"/>
                <w:szCs w:val="24"/>
              </w:rPr>
              <w:t>Persepsi</w:t>
            </w:r>
            <w:r w:rsidRPr="00A44507">
              <w:rPr>
                <w:rFonts w:ascii="Times New Roman" w:hAnsi="Times New Roman"/>
                <w:szCs w:val="24"/>
                <w:lang w:val="en-US"/>
              </w:rPr>
              <w:t xml:space="preserve"> </w:t>
            </w:r>
            <w:r w:rsidRPr="00A44507">
              <w:rPr>
                <w:rFonts w:ascii="Times New Roman" w:hAnsi="Times New Roman"/>
                <w:szCs w:val="24"/>
              </w:rPr>
              <w:t>pelanggan terhadap keseluruhan kualitas atau keunggulan suatu produk atau jasa layanan berkenaan dengan maksud yang diharapkan</w:t>
            </w:r>
            <w:r w:rsidRPr="00A44507">
              <w:rPr>
                <w:rFonts w:ascii="Times New Roman" w:hAnsi="Times New Roman"/>
                <w:szCs w:val="24"/>
                <w:lang w:val="en-US"/>
              </w:rPr>
              <w:t xml:space="preserve"> (Aaker, 2009)</w:t>
            </w:r>
          </w:p>
        </w:tc>
        <w:tc>
          <w:tcPr>
            <w:tcW w:w="3686" w:type="dxa"/>
          </w:tcPr>
          <w:p w:rsidR="00A44507" w:rsidRPr="00A44507" w:rsidRDefault="00A44507" w:rsidP="00A44507">
            <w:pPr>
              <w:pStyle w:val="Default"/>
              <w:numPr>
                <w:ilvl w:val="0"/>
                <w:numId w:val="12"/>
              </w:numPr>
              <w:ind w:left="318" w:hanging="284"/>
              <w:rPr>
                <w:sz w:val="22"/>
              </w:rPr>
            </w:pPr>
            <w:r w:rsidRPr="00A44507">
              <w:rPr>
                <w:sz w:val="22"/>
              </w:rPr>
              <w:t xml:space="preserve">Pandangan konsumen mengenai daya tahan produk. </w:t>
            </w:r>
          </w:p>
          <w:p w:rsidR="00A44507" w:rsidRPr="00A44507" w:rsidRDefault="00A44507" w:rsidP="00A44507">
            <w:pPr>
              <w:pStyle w:val="Default"/>
              <w:numPr>
                <w:ilvl w:val="0"/>
                <w:numId w:val="12"/>
              </w:numPr>
              <w:ind w:left="318" w:hanging="284"/>
              <w:rPr>
                <w:sz w:val="22"/>
              </w:rPr>
            </w:pPr>
            <w:r w:rsidRPr="00A44507">
              <w:rPr>
                <w:sz w:val="22"/>
                <w:lang w:val="en-US"/>
              </w:rPr>
              <w:t xml:space="preserve">Pandangan </w:t>
            </w:r>
            <w:r w:rsidRPr="00A44507">
              <w:rPr>
                <w:sz w:val="22"/>
              </w:rPr>
              <w:t xml:space="preserve">konsumen </w:t>
            </w:r>
            <w:r w:rsidRPr="00A44507">
              <w:rPr>
                <w:sz w:val="22"/>
                <w:lang w:val="en-US"/>
              </w:rPr>
              <w:t>mengenai kinerja produk</w:t>
            </w:r>
            <w:r w:rsidRPr="00A44507">
              <w:rPr>
                <w:sz w:val="22"/>
              </w:rPr>
              <w:t xml:space="preserve">. </w:t>
            </w:r>
          </w:p>
          <w:p w:rsidR="00A44507" w:rsidRPr="00A44507" w:rsidRDefault="00A44507" w:rsidP="00A44507">
            <w:pPr>
              <w:pStyle w:val="Default"/>
              <w:numPr>
                <w:ilvl w:val="0"/>
                <w:numId w:val="12"/>
              </w:numPr>
              <w:ind w:left="318" w:hanging="284"/>
              <w:rPr>
                <w:sz w:val="22"/>
              </w:rPr>
            </w:pPr>
            <w:r w:rsidRPr="00A44507">
              <w:rPr>
                <w:sz w:val="22"/>
                <w:lang w:val="en-US"/>
              </w:rPr>
              <w:t>Pandangan konsumen terhadap desain</w:t>
            </w:r>
          </w:p>
          <w:p w:rsidR="00A44507" w:rsidRPr="00A44507" w:rsidRDefault="00A44507" w:rsidP="00A44507">
            <w:pPr>
              <w:pStyle w:val="Default"/>
              <w:numPr>
                <w:ilvl w:val="0"/>
                <w:numId w:val="12"/>
              </w:numPr>
              <w:ind w:left="318" w:hanging="284"/>
              <w:rPr>
                <w:sz w:val="22"/>
              </w:rPr>
            </w:pPr>
            <w:r w:rsidRPr="00A44507">
              <w:rPr>
                <w:sz w:val="22"/>
                <w:lang w:val="en-US"/>
              </w:rPr>
              <w:t>Pandangan konsumen terhadap fitur produk</w:t>
            </w:r>
          </w:p>
          <w:p w:rsidR="00A44507" w:rsidRPr="00A44507" w:rsidRDefault="00A44507" w:rsidP="0077772E">
            <w:pPr>
              <w:pStyle w:val="Default"/>
              <w:ind w:left="34"/>
              <w:rPr>
                <w:sz w:val="22"/>
              </w:rPr>
            </w:pPr>
            <w:r w:rsidRPr="00A44507">
              <w:rPr>
                <w:sz w:val="22"/>
                <w:lang w:val="en-US"/>
              </w:rPr>
              <w:t>(</w:t>
            </w:r>
            <w:r w:rsidRPr="00A44507">
              <w:rPr>
                <w:sz w:val="22"/>
              </w:rPr>
              <w:t>Aaker</w:t>
            </w:r>
            <w:r w:rsidRPr="00A44507">
              <w:rPr>
                <w:sz w:val="22"/>
                <w:lang w:val="en-US"/>
              </w:rPr>
              <w:t>, 20</w:t>
            </w:r>
            <w:r w:rsidRPr="00A44507">
              <w:rPr>
                <w:sz w:val="22"/>
              </w:rPr>
              <w:t>09</w:t>
            </w:r>
            <w:r w:rsidRPr="00A44507">
              <w:rPr>
                <w:sz w:val="22"/>
                <w:lang w:val="en-US"/>
              </w:rPr>
              <w:t>)</w:t>
            </w:r>
          </w:p>
        </w:tc>
      </w:tr>
      <w:tr w:rsidR="00A44507" w:rsidRPr="00A44507" w:rsidTr="00A44507">
        <w:trPr>
          <w:jc w:val="center"/>
        </w:trPr>
        <w:tc>
          <w:tcPr>
            <w:tcW w:w="568" w:type="dxa"/>
          </w:tcPr>
          <w:p w:rsidR="00A44507" w:rsidRPr="00A44507" w:rsidRDefault="00A44507" w:rsidP="0077772E">
            <w:pPr>
              <w:tabs>
                <w:tab w:val="left" w:pos="2127"/>
              </w:tabs>
              <w:rPr>
                <w:rFonts w:ascii="Times New Roman" w:hAnsi="Times New Roman"/>
                <w:szCs w:val="24"/>
              </w:rPr>
            </w:pPr>
            <w:r w:rsidRPr="00A44507">
              <w:rPr>
                <w:rFonts w:ascii="Times New Roman" w:hAnsi="Times New Roman"/>
                <w:szCs w:val="24"/>
                <w:lang w:val="en-US"/>
              </w:rPr>
              <w:t>3</w:t>
            </w:r>
            <w:r w:rsidRPr="00A44507">
              <w:rPr>
                <w:rFonts w:ascii="Times New Roman" w:hAnsi="Times New Roman"/>
                <w:szCs w:val="24"/>
              </w:rPr>
              <w:t>.</w:t>
            </w:r>
          </w:p>
        </w:tc>
        <w:tc>
          <w:tcPr>
            <w:tcW w:w="1276" w:type="dxa"/>
          </w:tcPr>
          <w:p w:rsidR="00A44507" w:rsidRPr="00A44507" w:rsidRDefault="00A44507" w:rsidP="0077772E">
            <w:pPr>
              <w:tabs>
                <w:tab w:val="left" w:pos="2127"/>
              </w:tabs>
              <w:rPr>
                <w:rFonts w:ascii="Times New Roman" w:hAnsi="Times New Roman"/>
                <w:szCs w:val="24"/>
              </w:rPr>
            </w:pPr>
            <w:r w:rsidRPr="00A44507">
              <w:rPr>
                <w:rFonts w:ascii="Times New Roman" w:hAnsi="Times New Roman"/>
                <w:szCs w:val="24"/>
              </w:rPr>
              <w:t>Keputusan pembelian  (Y)</w:t>
            </w:r>
          </w:p>
        </w:tc>
        <w:tc>
          <w:tcPr>
            <w:tcW w:w="3622" w:type="dxa"/>
          </w:tcPr>
          <w:p w:rsidR="00A44507" w:rsidRPr="00A44507" w:rsidRDefault="00A44507" w:rsidP="00A44507">
            <w:pPr>
              <w:tabs>
                <w:tab w:val="left" w:pos="2127"/>
              </w:tabs>
              <w:rPr>
                <w:rFonts w:ascii="Times New Roman" w:hAnsi="Times New Roman"/>
                <w:szCs w:val="24"/>
              </w:rPr>
            </w:pPr>
            <w:r w:rsidRPr="00A44507">
              <w:rPr>
                <w:rFonts w:ascii="Times New Roman" w:hAnsi="Times New Roman"/>
                <w:szCs w:val="24"/>
              </w:rPr>
              <w:t>Suatu</w:t>
            </w:r>
            <w:r w:rsidRPr="00A44507">
              <w:rPr>
                <w:rFonts w:ascii="Times New Roman" w:hAnsi="Times New Roman"/>
                <w:szCs w:val="24"/>
                <w:lang w:val="en-US"/>
              </w:rPr>
              <w:t xml:space="preserve"> </w:t>
            </w:r>
            <w:r w:rsidRPr="00A44507">
              <w:rPr>
                <w:rFonts w:ascii="Times New Roman" w:hAnsi="Times New Roman"/>
                <w:szCs w:val="24"/>
              </w:rPr>
              <w:t>proses penyelesaian masalah yang terdiri dari menganalisa atau pengenalan kebutuhan dan keinginan, pencarian informasi, penilaian sumber-sumber seleksi terhadap alternatif pembelian, keputusan pembelian</w:t>
            </w:r>
            <w:r>
              <w:rPr>
                <w:rFonts w:ascii="Times New Roman" w:hAnsi="Times New Roman"/>
                <w:szCs w:val="24"/>
              </w:rPr>
              <w:t xml:space="preserve"> </w:t>
            </w:r>
            <w:r w:rsidRPr="00A44507">
              <w:rPr>
                <w:rFonts w:ascii="Times New Roman" w:hAnsi="Times New Roman"/>
                <w:szCs w:val="24"/>
                <w:lang w:val="en-US"/>
              </w:rPr>
              <w:t>(Kotler dan Keller, 2012)</w:t>
            </w:r>
            <w:r w:rsidRPr="00A44507">
              <w:rPr>
                <w:rStyle w:val="apple-style-span"/>
                <w:rFonts w:ascii="Times New Roman" w:hAnsi="Times New Roman"/>
                <w:szCs w:val="24"/>
                <w:shd w:val="clear" w:color="auto" w:fill="FFFFFF"/>
              </w:rPr>
              <w:t>.</w:t>
            </w:r>
          </w:p>
        </w:tc>
        <w:tc>
          <w:tcPr>
            <w:tcW w:w="3686" w:type="dxa"/>
          </w:tcPr>
          <w:p w:rsidR="00A44507" w:rsidRPr="00A44507" w:rsidRDefault="00A44507" w:rsidP="00A44507">
            <w:pPr>
              <w:pStyle w:val="ListParagraph"/>
              <w:numPr>
                <w:ilvl w:val="0"/>
                <w:numId w:val="13"/>
              </w:numPr>
              <w:ind w:left="318" w:hanging="318"/>
              <w:rPr>
                <w:rFonts w:ascii="Times New Roman" w:hAnsi="Times New Roman" w:cs="Times New Roman"/>
                <w:szCs w:val="24"/>
              </w:rPr>
            </w:pPr>
            <w:r w:rsidRPr="00A44507">
              <w:rPr>
                <w:rFonts w:ascii="Times New Roman" w:hAnsi="Times New Roman" w:cs="Times New Roman"/>
                <w:szCs w:val="24"/>
                <w:lang w:val="en-US"/>
              </w:rPr>
              <w:t>Sesuai dengan kebutuhan dan keinginan konsumen</w:t>
            </w:r>
            <w:r w:rsidRPr="00A44507">
              <w:rPr>
                <w:rFonts w:ascii="Times New Roman" w:hAnsi="Times New Roman" w:cs="Times New Roman"/>
                <w:szCs w:val="24"/>
              </w:rPr>
              <w:t>.</w:t>
            </w:r>
          </w:p>
          <w:p w:rsidR="00A44507" w:rsidRPr="00A44507" w:rsidRDefault="00A44507" w:rsidP="00A44507">
            <w:pPr>
              <w:pStyle w:val="ListParagraph"/>
              <w:numPr>
                <w:ilvl w:val="0"/>
                <w:numId w:val="13"/>
              </w:numPr>
              <w:ind w:left="318" w:hanging="318"/>
              <w:rPr>
                <w:rFonts w:ascii="Times New Roman" w:hAnsi="Times New Roman" w:cs="Times New Roman"/>
                <w:szCs w:val="24"/>
              </w:rPr>
            </w:pPr>
            <w:r w:rsidRPr="00A44507">
              <w:rPr>
                <w:rFonts w:ascii="Times New Roman" w:hAnsi="Times New Roman" w:cs="Times New Roman"/>
                <w:szCs w:val="24"/>
                <w:lang w:val="en-US"/>
              </w:rPr>
              <w:t>Pertimbangan alternatif produk lain</w:t>
            </w:r>
          </w:p>
          <w:p w:rsidR="00A44507" w:rsidRPr="00A44507" w:rsidRDefault="00A44507" w:rsidP="00A44507">
            <w:pPr>
              <w:pStyle w:val="ListParagraph"/>
              <w:numPr>
                <w:ilvl w:val="0"/>
                <w:numId w:val="13"/>
              </w:numPr>
              <w:ind w:left="318" w:hanging="318"/>
              <w:rPr>
                <w:rFonts w:ascii="Times New Roman" w:hAnsi="Times New Roman" w:cs="Times New Roman"/>
                <w:szCs w:val="24"/>
              </w:rPr>
            </w:pPr>
            <w:r w:rsidRPr="00A44507">
              <w:rPr>
                <w:rFonts w:ascii="Times New Roman" w:hAnsi="Times New Roman" w:cs="Times New Roman"/>
                <w:szCs w:val="24"/>
                <w:lang w:val="en-US"/>
              </w:rPr>
              <w:t>Merasa yakin terhadap produk</w:t>
            </w:r>
          </w:p>
          <w:p w:rsidR="00A44507" w:rsidRPr="00A44507" w:rsidRDefault="00A44507" w:rsidP="00A44507">
            <w:pPr>
              <w:pStyle w:val="ListParagraph"/>
              <w:numPr>
                <w:ilvl w:val="0"/>
                <w:numId w:val="13"/>
              </w:numPr>
              <w:ind w:left="318" w:hanging="318"/>
              <w:rPr>
                <w:rFonts w:ascii="Times New Roman" w:hAnsi="Times New Roman" w:cs="Times New Roman"/>
                <w:szCs w:val="24"/>
              </w:rPr>
            </w:pPr>
            <w:r w:rsidRPr="00A44507">
              <w:rPr>
                <w:rFonts w:ascii="Times New Roman" w:hAnsi="Times New Roman" w:cs="Times New Roman"/>
                <w:szCs w:val="24"/>
                <w:lang w:val="en-US"/>
              </w:rPr>
              <w:t>Merasa mantap terhadap pilihan produk</w:t>
            </w:r>
          </w:p>
          <w:p w:rsidR="00A44507" w:rsidRPr="00A44507" w:rsidRDefault="00A44507" w:rsidP="0077772E">
            <w:pPr>
              <w:rPr>
                <w:rFonts w:ascii="Times New Roman" w:hAnsi="Times New Roman"/>
                <w:szCs w:val="24"/>
                <w:lang w:val="en-US"/>
              </w:rPr>
            </w:pPr>
            <w:r w:rsidRPr="00A44507">
              <w:rPr>
                <w:rFonts w:ascii="Times New Roman" w:hAnsi="Times New Roman"/>
                <w:szCs w:val="24"/>
                <w:lang w:val="en-US"/>
              </w:rPr>
              <w:t>(Kotler dan Keller, 2012)</w:t>
            </w:r>
          </w:p>
        </w:tc>
      </w:tr>
    </w:tbl>
    <w:p w:rsidR="0027312E" w:rsidRDefault="0027312E" w:rsidP="000A4C13">
      <w:pPr>
        <w:pStyle w:val="Default"/>
        <w:spacing w:line="276" w:lineRule="auto"/>
        <w:ind w:left="426" w:hanging="426"/>
        <w:jc w:val="center"/>
        <w:rPr>
          <w:b/>
        </w:rPr>
      </w:pPr>
    </w:p>
    <w:p w:rsidR="00EE2C30" w:rsidRDefault="00EE2C30" w:rsidP="00EE2C30">
      <w:pPr>
        <w:pStyle w:val="Default"/>
        <w:spacing w:line="360" w:lineRule="auto"/>
        <w:jc w:val="both"/>
        <w:rPr>
          <w:b/>
          <w:lang w:val="en-US"/>
        </w:rPr>
      </w:pPr>
      <w:r>
        <w:rPr>
          <w:b/>
          <w:lang w:val="en-US"/>
        </w:rPr>
        <w:t>Metode Pengumpulan Data</w:t>
      </w:r>
    </w:p>
    <w:p w:rsidR="00EE2C30" w:rsidRDefault="00EE2C30" w:rsidP="00EE2C30">
      <w:pPr>
        <w:pStyle w:val="Default"/>
        <w:spacing w:line="360" w:lineRule="auto"/>
        <w:jc w:val="both"/>
        <w:rPr>
          <w:rFonts w:eastAsia="Calibri"/>
        </w:rPr>
        <w:sectPr w:rsidR="00EE2C30" w:rsidSect="00907EF7">
          <w:type w:val="continuous"/>
          <w:pgSz w:w="11907" w:h="16840" w:code="9"/>
          <w:pgMar w:top="1701" w:right="1701" w:bottom="1701" w:left="1701" w:header="720" w:footer="720" w:gutter="0"/>
          <w:cols w:space="720"/>
          <w:docGrid w:linePitch="360"/>
        </w:sectPr>
      </w:pPr>
    </w:p>
    <w:p w:rsidR="00BF6636" w:rsidRDefault="00EE2C30" w:rsidP="00A44507">
      <w:pPr>
        <w:pStyle w:val="Default"/>
        <w:spacing w:line="360" w:lineRule="auto"/>
        <w:ind w:firstLine="567"/>
        <w:jc w:val="both"/>
      </w:pPr>
      <w:r w:rsidRPr="0042105A">
        <w:rPr>
          <w:rFonts w:eastAsia="Calibri"/>
        </w:rPr>
        <w:lastRenderedPageBreak/>
        <w:t>Sumber data yang digunakan adalah</w:t>
      </w:r>
      <w:r w:rsidRPr="0042105A">
        <w:t xml:space="preserve"> data primer y</w:t>
      </w:r>
      <w:r w:rsidRPr="0042105A">
        <w:rPr>
          <w:rFonts w:eastAsia="Calibri"/>
        </w:rPr>
        <w:t xml:space="preserve">aitu data yang diperoleh secara langsung dari sumber data dengan cara mengadakan penelitian langsung ke lapangan. </w:t>
      </w:r>
      <w:r w:rsidRPr="0042105A">
        <w:t xml:space="preserve">Dalam penelitian ini pengumpulan data dilakukan melalui kuesioner terhadap </w:t>
      </w:r>
      <w:r w:rsidR="00A44507">
        <w:t xml:space="preserve">konsumen yang </w:t>
      </w:r>
      <w:r w:rsidR="00A44507">
        <w:lastRenderedPageBreak/>
        <w:t>membeli atau menggunakan smartphone Samsung di Demak</w:t>
      </w:r>
      <w:r w:rsidRPr="0042105A">
        <w:t>. Serta melalui studi pustaka dengan cara menelaah bahan-bahan pustaka seperti buku-buku yang memuat teori-teori, karya ilmiah dan bahan lain</w:t>
      </w:r>
      <w:r w:rsidR="00BF6636">
        <w:t xml:space="preserve"> yang relevan dengan penelitian</w:t>
      </w:r>
      <w:r w:rsidR="0027312E">
        <w:t>.</w:t>
      </w:r>
    </w:p>
    <w:p w:rsidR="003D5D1E" w:rsidRDefault="003D5D1E" w:rsidP="00EE2C30">
      <w:pPr>
        <w:pStyle w:val="Default"/>
        <w:spacing w:line="360" w:lineRule="auto"/>
        <w:jc w:val="both"/>
        <w:sectPr w:rsidR="003D5D1E" w:rsidSect="00A44507">
          <w:type w:val="continuous"/>
          <w:pgSz w:w="11907" w:h="16840" w:code="9"/>
          <w:pgMar w:top="1701" w:right="1701" w:bottom="1701" w:left="1701" w:header="720" w:footer="720" w:gutter="0"/>
          <w:cols w:num="2" w:space="720"/>
          <w:docGrid w:linePitch="360"/>
        </w:sectPr>
      </w:pPr>
    </w:p>
    <w:p w:rsidR="00EE2C30" w:rsidRDefault="00EE2C30" w:rsidP="006868EE">
      <w:pPr>
        <w:pStyle w:val="Default"/>
        <w:spacing w:line="360" w:lineRule="auto"/>
        <w:jc w:val="both"/>
        <w:rPr>
          <w:b/>
          <w:lang w:val="en-US"/>
        </w:rPr>
      </w:pPr>
      <w:r>
        <w:rPr>
          <w:b/>
          <w:lang w:val="en-US"/>
        </w:rPr>
        <w:lastRenderedPageBreak/>
        <w:t>Teknik Analisis Data</w:t>
      </w:r>
    </w:p>
    <w:p w:rsidR="00EE2C30" w:rsidRDefault="00EE2C30" w:rsidP="006868EE">
      <w:pPr>
        <w:pStyle w:val="ListParagraph"/>
        <w:spacing w:after="0" w:line="360" w:lineRule="auto"/>
        <w:ind w:left="0" w:firstLine="567"/>
        <w:jc w:val="both"/>
        <w:rPr>
          <w:rFonts w:ascii="Times New Roman" w:hAnsi="Times New Roman" w:cs="Times New Roman"/>
          <w:sz w:val="24"/>
          <w:szCs w:val="24"/>
        </w:rPr>
        <w:sectPr w:rsidR="00EE2C30" w:rsidSect="00907EF7">
          <w:type w:val="continuous"/>
          <w:pgSz w:w="11907" w:h="16840" w:code="9"/>
          <w:pgMar w:top="1701" w:right="1701" w:bottom="1701" w:left="1701" w:header="720" w:footer="720" w:gutter="0"/>
          <w:cols w:space="720"/>
          <w:docGrid w:linePitch="360"/>
        </w:sectPr>
      </w:pPr>
    </w:p>
    <w:p w:rsidR="00EE2C30" w:rsidRDefault="006868EE" w:rsidP="00CC3F29">
      <w:pPr>
        <w:pStyle w:val="ListParagraph"/>
        <w:spacing w:after="0" w:line="360" w:lineRule="auto"/>
        <w:ind w:left="0" w:firstLine="567"/>
        <w:jc w:val="both"/>
        <w:rPr>
          <w:rFonts w:ascii="Times New Roman" w:hAnsi="Times New Roman" w:cs="Times New Roman"/>
          <w:sz w:val="24"/>
          <w:szCs w:val="24"/>
          <w:lang w:val="en-US"/>
        </w:rPr>
      </w:pPr>
      <w:r w:rsidRPr="00536A87">
        <w:rPr>
          <w:rFonts w:ascii="Times New Roman" w:hAnsi="Times New Roman" w:cs="Times New Roman"/>
          <w:sz w:val="24"/>
          <w:szCs w:val="24"/>
        </w:rPr>
        <w:lastRenderedPageBreak/>
        <w:t>Ghozali (</w:t>
      </w:r>
      <w:r w:rsidR="00A44507">
        <w:rPr>
          <w:rFonts w:ascii="Times New Roman" w:hAnsi="Times New Roman" w:cs="Times New Roman"/>
          <w:sz w:val="24"/>
          <w:szCs w:val="24"/>
        </w:rPr>
        <w:t>2009</w:t>
      </w:r>
      <w:r w:rsidRPr="00536A87">
        <w:rPr>
          <w:rFonts w:ascii="Times New Roman" w:hAnsi="Times New Roman" w:cs="Times New Roman"/>
          <w:sz w:val="24"/>
          <w:szCs w:val="24"/>
        </w:rPr>
        <w:t xml:space="preserve">) </w:t>
      </w:r>
      <w:r w:rsidRPr="00536A87">
        <w:rPr>
          <w:rFonts w:ascii="Times New Roman" w:hAnsi="Times New Roman" w:cs="Times New Roman"/>
          <w:bCs/>
          <w:sz w:val="24"/>
          <w:szCs w:val="24"/>
        </w:rPr>
        <w:t>menyatakan</w:t>
      </w:r>
      <w:r w:rsidRPr="00536A87">
        <w:rPr>
          <w:rFonts w:ascii="Times New Roman" w:hAnsi="Times New Roman" w:cs="Times New Roman"/>
          <w:sz w:val="24"/>
          <w:szCs w:val="24"/>
        </w:rPr>
        <w:t xml:space="preserve"> bahwa dalam analisis regresi, selain mengukur pengaruh antara variabel independen. Pengujian analisis regresi linier berganda dalam penelitian ini menggunakan program SPSS 17.0</w:t>
      </w:r>
      <w:r w:rsidR="00EE2C30" w:rsidRPr="00F83C9C">
        <w:rPr>
          <w:rFonts w:ascii="Times New Roman" w:hAnsi="Times New Roman" w:cs="Times New Roman"/>
          <w:sz w:val="24"/>
          <w:szCs w:val="24"/>
        </w:rPr>
        <w:t>:</w:t>
      </w:r>
    </w:p>
    <w:p w:rsidR="00BF6636" w:rsidRPr="00B362E2" w:rsidRDefault="00BF6636" w:rsidP="00CC3F29">
      <w:pPr>
        <w:spacing w:after="0" w:line="360" w:lineRule="auto"/>
        <w:ind w:left="426" w:hanging="426"/>
        <w:jc w:val="center"/>
        <w:rPr>
          <w:rFonts w:ascii="Times New Roman" w:hAnsi="Times New Roman"/>
          <w:sz w:val="24"/>
          <w:szCs w:val="24"/>
        </w:rPr>
      </w:pPr>
      <w:r w:rsidRPr="00B362E2">
        <w:rPr>
          <w:rFonts w:ascii="Times New Roman" w:hAnsi="Times New Roman"/>
          <w:sz w:val="24"/>
          <w:szCs w:val="24"/>
          <w:lang w:val="es-ES"/>
        </w:rPr>
        <w:t xml:space="preserve">Y </w:t>
      </w:r>
      <w:r w:rsidRPr="00B362E2">
        <w:rPr>
          <w:rFonts w:ascii="Times New Roman" w:hAnsi="Times New Roman"/>
          <w:sz w:val="24"/>
          <w:szCs w:val="24"/>
          <w:lang w:val="es-ES"/>
        </w:rPr>
        <w:tab/>
        <w:t>=</w:t>
      </w:r>
      <w:r w:rsidRPr="00B362E2">
        <w:rPr>
          <w:rFonts w:ascii="Times New Roman" w:hAnsi="Times New Roman"/>
          <w:sz w:val="24"/>
          <w:szCs w:val="24"/>
          <w:lang w:val="es-ES"/>
        </w:rPr>
        <w:tab/>
      </w:r>
      <w:r w:rsidRPr="00B362E2">
        <w:rPr>
          <w:rFonts w:ascii="Times New Roman" w:hAnsi="Times New Roman"/>
          <w:i/>
          <w:sz w:val="24"/>
          <w:szCs w:val="24"/>
          <w:lang w:val="es-ES"/>
        </w:rPr>
        <w:t>a</w:t>
      </w:r>
      <w:r w:rsidRPr="00B362E2">
        <w:rPr>
          <w:rFonts w:ascii="Times New Roman" w:hAnsi="Times New Roman"/>
          <w:sz w:val="24"/>
          <w:szCs w:val="24"/>
          <w:lang w:val="es-ES"/>
        </w:rPr>
        <w:t xml:space="preserve"> + b</w:t>
      </w:r>
      <w:r w:rsidRPr="00B362E2">
        <w:rPr>
          <w:rFonts w:ascii="Times New Roman" w:hAnsi="Times New Roman"/>
          <w:sz w:val="24"/>
          <w:szCs w:val="24"/>
          <w:vertAlign w:val="subscript"/>
          <w:lang w:val="es-ES"/>
        </w:rPr>
        <w:t>1</w:t>
      </w:r>
      <w:r w:rsidRPr="00B362E2">
        <w:rPr>
          <w:rFonts w:ascii="Times New Roman" w:hAnsi="Times New Roman"/>
          <w:sz w:val="24"/>
          <w:szCs w:val="24"/>
          <w:lang w:val="es-ES"/>
        </w:rPr>
        <w:t>X</w:t>
      </w:r>
      <w:r w:rsidRPr="00B362E2">
        <w:rPr>
          <w:rFonts w:ascii="Times New Roman" w:hAnsi="Times New Roman"/>
          <w:sz w:val="24"/>
          <w:szCs w:val="24"/>
          <w:vertAlign w:val="subscript"/>
          <w:lang w:val="es-ES"/>
        </w:rPr>
        <w:t>1</w:t>
      </w:r>
      <w:r w:rsidRPr="00B362E2">
        <w:rPr>
          <w:rFonts w:ascii="Times New Roman" w:hAnsi="Times New Roman"/>
          <w:sz w:val="24"/>
          <w:szCs w:val="24"/>
          <w:lang w:val="es-ES"/>
        </w:rPr>
        <w:t xml:space="preserve"> + b</w:t>
      </w:r>
      <w:r w:rsidRPr="00B362E2">
        <w:rPr>
          <w:rFonts w:ascii="Times New Roman" w:hAnsi="Times New Roman"/>
          <w:sz w:val="24"/>
          <w:szCs w:val="24"/>
          <w:vertAlign w:val="subscript"/>
          <w:lang w:val="es-ES"/>
        </w:rPr>
        <w:t>2</w:t>
      </w:r>
      <w:r w:rsidRPr="00B362E2">
        <w:rPr>
          <w:rFonts w:ascii="Times New Roman" w:hAnsi="Times New Roman"/>
          <w:sz w:val="24"/>
          <w:szCs w:val="24"/>
          <w:lang w:val="es-ES"/>
        </w:rPr>
        <w:t>X</w:t>
      </w:r>
      <w:r w:rsidRPr="00B362E2">
        <w:rPr>
          <w:rFonts w:ascii="Times New Roman" w:hAnsi="Times New Roman"/>
          <w:sz w:val="24"/>
          <w:szCs w:val="24"/>
          <w:vertAlign w:val="subscript"/>
          <w:lang w:val="es-ES"/>
        </w:rPr>
        <w:t>2</w:t>
      </w:r>
      <w:r w:rsidRPr="00B362E2">
        <w:rPr>
          <w:rFonts w:ascii="Times New Roman" w:hAnsi="Times New Roman"/>
          <w:sz w:val="24"/>
          <w:szCs w:val="24"/>
          <w:lang w:val="es-ES"/>
        </w:rPr>
        <w:t xml:space="preserve"> + </w:t>
      </w:r>
      <w:r w:rsidRPr="00B362E2">
        <w:rPr>
          <w:rFonts w:ascii="Times New Roman" w:hAnsi="Times New Roman"/>
          <w:i/>
          <w:sz w:val="24"/>
          <w:szCs w:val="24"/>
        </w:rPr>
        <w:t>e</w:t>
      </w:r>
    </w:p>
    <w:p w:rsidR="00BF6636" w:rsidRPr="00B362E2" w:rsidRDefault="00BF6636" w:rsidP="00CC3F29">
      <w:pPr>
        <w:spacing w:after="0" w:line="360" w:lineRule="auto"/>
        <w:ind w:left="426" w:hanging="426"/>
        <w:jc w:val="both"/>
        <w:rPr>
          <w:rFonts w:ascii="Times New Roman" w:hAnsi="Times New Roman"/>
          <w:sz w:val="24"/>
          <w:szCs w:val="24"/>
          <w:lang w:val="sv-SE"/>
        </w:rPr>
      </w:pPr>
      <w:r w:rsidRPr="00B362E2">
        <w:rPr>
          <w:rFonts w:ascii="Times New Roman" w:hAnsi="Times New Roman"/>
          <w:sz w:val="24"/>
          <w:szCs w:val="24"/>
          <w:lang w:val="sv-SE"/>
        </w:rPr>
        <w:lastRenderedPageBreak/>
        <w:t>Keterangan :</w:t>
      </w:r>
    </w:p>
    <w:p w:rsidR="00BF6636" w:rsidRPr="0027312E" w:rsidRDefault="00BF6636" w:rsidP="00CC3F29">
      <w:pPr>
        <w:spacing w:after="0" w:line="360" w:lineRule="auto"/>
        <w:ind w:left="426" w:hanging="426"/>
        <w:jc w:val="both"/>
        <w:rPr>
          <w:rFonts w:ascii="Times New Roman" w:hAnsi="Times New Roman"/>
          <w:sz w:val="24"/>
          <w:szCs w:val="24"/>
          <w:lang w:val="id-ID"/>
        </w:rPr>
      </w:pPr>
      <w:r w:rsidRPr="00B362E2">
        <w:rPr>
          <w:rFonts w:ascii="Times New Roman" w:hAnsi="Times New Roman"/>
          <w:sz w:val="24"/>
          <w:szCs w:val="24"/>
          <w:lang w:val="sv-SE"/>
        </w:rPr>
        <w:t xml:space="preserve">Y </w:t>
      </w:r>
      <w:r w:rsidRPr="00B362E2">
        <w:rPr>
          <w:rFonts w:ascii="Times New Roman" w:hAnsi="Times New Roman"/>
          <w:sz w:val="24"/>
          <w:szCs w:val="24"/>
          <w:vertAlign w:val="subscript"/>
          <w:lang w:val="sv-SE"/>
        </w:rPr>
        <w:tab/>
      </w:r>
      <w:r w:rsidRPr="00B362E2">
        <w:rPr>
          <w:rFonts w:ascii="Times New Roman" w:hAnsi="Times New Roman"/>
          <w:sz w:val="24"/>
          <w:szCs w:val="24"/>
          <w:vertAlign w:val="subscript"/>
        </w:rPr>
        <w:tab/>
      </w:r>
      <w:r w:rsidRPr="00B362E2">
        <w:rPr>
          <w:rFonts w:ascii="Times New Roman" w:hAnsi="Times New Roman"/>
          <w:sz w:val="24"/>
          <w:szCs w:val="24"/>
          <w:lang w:val="sv-SE"/>
        </w:rPr>
        <w:t>:</w:t>
      </w:r>
      <w:r w:rsidRPr="00B362E2">
        <w:rPr>
          <w:rFonts w:ascii="Times New Roman" w:hAnsi="Times New Roman"/>
          <w:sz w:val="24"/>
          <w:szCs w:val="24"/>
        </w:rPr>
        <w:t xml:space="preserve"> </w:t>
      </w:r>
      <w:r w:rsidR="003D5D1E">
        <w:rPr>
          <w:rFonts w:ascii="Times New Roman" w:hAnsi="Times New Roman"/>
          <w:sz w:val="24"/>
          <w:szCs w:val="24"/>
          <w:lang w:val="id-ID"/>
        </w:rPr>
        <w:t>Keputusan pembelian</w:t>
      </w:r>
    </w:p>
    <w:p w:rsidR="00BF6636" w:rsidRPr="00B362E2" w:rsidRDefault="00BF6636" w:rsidP="00CC3F29">
      <w:pPr>
        <w:spacing w:after="0" w:line="360" w:lineRule="auto"/>
        <w:ind w:left="426" w:hanging="426"/>
        <w:jc w:val="both"/>
        <w:rPr>
          <w:rFonts w:ascii="Times New Roman" w:hAnsi="Times New Roman"/>
          <w:sz w:val="24"/>
          <w:szCs w:val="24"/>
          <w:lang w:val="sv-SE"/>
        </w:rPr>
      </w:pPr>
      <w:r w:rsidRPr="00B362E2">
        <w:rPr>
          <w:rFonts w:ascii="Times New Roman" w:hAnsi="Times New Roman"/>
          <w:i/>
          <w:sz w:val="24"/>
          <w:szCs w:val="24"/>
          <w:lang w:val="sv-SE"/>
        </w:rPr>
        <w:t>a</w:t>
      </w:r>
      <w:r w:rsidRPr="00B362E2">
        <w:rPr>
          <w:rFonts w:ascii="Times New Roman" w:hAnsi="Times New Roman"/>
          <w:sz w:val="24"/>
          <w:szCs w:val="24"/>
          <w:lang w:val="sv-SE"/>
        </w:rPr>
        <w:tab/>
      </w:r>
      <w:r w:rsidRPr="00B362E2">
        <w:rPr>
          <w:rFonts w:ascii="Times New Roman" w:hAnsi="Times New Roman"/>
          <w:sz w:val="24"/>
          <w:szCs w:val="24"/>
        </w:rPr>
        <w:tab/>
      </w:r>
      <w:r w:rsidRPr="00B362E2">
        <w:rPr>
          <w:rFonts w:ascii="Times New Roman" w:hAnsi="Times New Roman"/>
          <w:sz w:val="24"/>
          <w:szCs w:val="24"/>
          <w:lang w:val="sv-SE"/>
        </w:rPr>
        <w:t>: Konstanta</w:t>
      </w:r>
    </w:p>
    <w:p w:rsidR="00BF6636" w:rsidRPr="00B362E2" w:rsidRDefault="00BF6636" w:rsidP="00CC3F29">
      <w:pPr>
        <w:spacing w:after="0" w:line="360" w:lineRule="auto"/>
        <w:ind w:left="426" w:hanging="426"/>
        <w:jc w:val="both"/>
        <w:rPr>
          <w:rFonts w:ascii="Times New Roman" w:hAnsi="Times New Roman"/>
          <w:sz w:val="24"/>
          <w:szCs w:val="24"/>
        </w:rPr>
      </w:pPr>
      <w:r w:rsidRPr="00B362E2">
        <w:rPr>
          <w:rFonts w:ascii="Times New Roman" w:hAnsi="Times New Roman"/>
          <w:sz w:val="24"/>
          <w:szCs w:val="24"/>
          <w:lang w:val="sv-SE"/>
        </w:rPr>
        <w:t>b</w:t>
      </w:r>
      <w:r w:rsidRPr="00B362E2">
        <w:rPr>
          <w:rFonts w:ascii="Times New Roman" w:hAnsi="Times New Roman"/>
          <w:sz w:val="24"/>
          <w:szCs w:val="24"/>
          <w:vertAlign w:val="subscript"/>
        </w:rPr>
        <w:t>1</w:t>
      </w:r>
      <w:r w:rsidRPr="00B362E2">
        <w:rPr>
          <w:rFonts w:ascii="Times New Roman" w:hAnsi="Times New Roman"/>
          <w:sz w:val="24"/>
          <w:szCs w:val="24"/>
        </w:rPr>
        <w:t>, b</w:t>
      </w:r>
      <w:r w:rsidRPr="00B362E2">
        <w:rPr>
          <w:rFonts w:ascii="Times New Roman" w:hAnsi="Times New Roman"/>
          <w:sz w:val="24"/>
          <w:szCs w:val="24"/>
          <w:vertAlign w:val="subscript"/>
        </w:rPr>
        <w:t>2</w:t>
      </w:r>
      <w:r w:rsidRPr="00B362E2">
        <w:rPr>
          <w:rFonts w:ascii="Times New Roman" w:hAnsi="Times New Roman"/>
          <w:sz w:val="24"/>
          <w:szCs w:val="24"/>
        </w:rPr>
        <w:t xml:space="preserve">, </w:t>
      </w:r>
      <w:r w:rsidRPr="00B362E2">
        <w:rPr>
          <w:rFonts w:ascii="Times New Roman" w:hAnsi="Times New Roman"/>
          <w:sz w:val="24"/>
          <w:szCs w:val="24"/>
          <w:lang w:val="sv-SE"/>
        </w:rPr>
        <w:tab/>
        <w:t xml:space="preserve">: Koefisien </w:t>
      </w:r>
      <w:r w:rsidRPr="00B362E2">
        <w:rPr>
          <w:rFonts w:ascii="Times New Roman" w:hAnsi="Times New Roman"/>
          <w:sz w:val="24"/>
          <w:szCs w:val="24"/>
        </w:rPr>
        <w:t>r</w:t>
      </w:r>
      <w:r w:rsidRPr="00B362E2">
        <w:rPr>
          <w:rFonts w:ascii="Times New Roman" w:hAnsi="Times New Roman"/>
          <w:sz w:val="24"/>
          <w:szCs w:val="24"/>
          <w:lang w:val="sv-SE"/>
        </w:rPr>
        <w:t xml:space="preserve">egresi </w:t>
      </w:r>
    </w:p>
    <w:p w:rsidR="00BF6636" w:rsidRPr="00B362E2" w:rsidRDefault="00BF6636" w:rsidP="00CC3F29">
      <w:pPr>
        <w:spacing w:after="0" w:line="360" w:lineRule="auto"/>
        <w:ind w:left="426" w:hanging="426"/>
        <w:jc w:val="both"/>
        <w:rPr>
          <w:rFonts w:ascii="Times New Roman" w:hAnsi="Times New Roman"/>
          <w:sz w:val="24"/>
          <w:szCs w:val="24"/>
        </w:rPr>
      </w:pPr>
      <w:r w:rsidRPr="00B362E2">
        <w:rPr>
          <w:rFonts w:ascii="Times New Roman" w:hAnsi="Times New Roman"/>
          <w:sz w:val="24"/>
          <w:szCs w:val="24"/>
          <w:lang w:val="sv-SE"/>
        </w:rPr>
        <w:t>X</w:t>
      </w:r>
      <w:r w:rsidRPr="00B362E2">
        <w:rPr>
          <w:rFonts w:ascii="Times New Roman" w:hAnsi="Times New Roman"/>
          <w:sz w:val="24"/>
          <w:szCs w:val="24"/>
          <w:vertAlign w:val="subscript"/>
          <w:lang w:val="sv-SE"/>
        </w:rPr>
        <w:t>1</w:t>
      </w:r>
      <w:r w:rsidRPr="00B362E2">
        <w:rPr>
          <w:rFonts w:ascii="Times New Roman" w:hAnsi="Times New Roman"/>
          <w:sz w:val="24"/>
          <w:szCs w:val="24"/>
          <w:lang w:val="sv-SE"/>
        </w:rPr>
        <w:tab/>
      </w:r>
      <w:r w:rsidR="00CC3F29">
        <w:rPr>
          <w:rFonts w:ascii="Times New Roman" w:hAnsi="Times New Roman"/>
          <w:sz w:val="24"/>
          <w:szCs w:val="24"/>
        </w:rPr>
        <w:tab/>
      </w:r>
      <w:r w:rsidRPr="00B362E2">
        <w:rPr>
          <w:rFonts w:ascii="Times New Roman" w:hAnsi="Times New Roman"/>
          <w:sz w:val="24"/>
          <w:szCs w:val="24"/>
          <w:lang w:val="sv-SE"/>
        </w:rPr>
        <w:t xml:space="preserve">: </w:t>
      </w:r>
      <w:r w:rsidR="00A44507">
        <w:rPr>
          <w:rFonts w:ascii="Times New Roman" w:hAnsi="Times New Roman"/>
          <w:sz w:val="24"/>
          <w:szCs w:val="24"/>
          <w:lang w:val="id-ID"/>
        </w:rPr>
        <w:t>Gaya hidup</w:t>
      </w:r>
      <w:r w:rsidRPr="00B362E2">
        <w:rPr>
          <w:rFonts w:ascii="Times New Roman" w:hAnsi="Times New Roman"/>
          <w:i/>
          <w:sz w:val="24"/>
          <w:szCs w:val="24"/>
        </w:rPr>
        <w:t xml:space="preserve"> </w:t>
      </w:r>
    </w:p>
    <w:p w:rsidR="00BF6636" w:rsidRPr="00B362E2" w:rsidRDefault="00BF6636" w:rsidP="00CC3F29">
      <w:pPr>
        <w:spacing w:after="0" w:line="360" w:lineRule="auto"/>
        <w:ind w:left="426" w:hanging="426"/>
        <w:jc w:val="both"/>
        <w:rPr>
          <w:rFonts w:ascii="Times New Roman" w:hAnsi="Times New Roman"/>
          <w:sz w:val="24"/>
          <w:szCs w:val="24"/>
        </w:rPr>
      </w:pPr>
      <w:r w:rsidRPr="00B362E2">
        <w:rPr>
          <w:rFonts w:ascii="Times New Roman" w:hAnsi="Times New Roman"/>
          <w:sz w:val="24"/>
          <w:szCs w:val="24"/>
          <w:lang w:val="nb-NO"/>
        </w:rPr>
        <w:t>X</w:t>
      </w:r>
      <w:r w:rsidRPr="00B362E2">
        <w:rPr>
          <w:rFonts w:ascii="Times New Roman" w:hAnsi="Times New Roman"/>
          <w:sz w:val="24"/>
          <w:szCs w:val="24"/>
          <w:vertAlign w:val="subscript"/>
          <w:lang w:val="nb-NO"/>
        </w:rPr>
        <w:t>2</w:t>
      </w:r>
      <w:r w:rsidRPr="00B362E2">
        <w:rPr>
          <w:rFonts w:ascii="Times New Roman" w:hAnsi="Times New Roman"/>
          <w:sz w:val="24"/>
          <w:szCs w:val="24"/>
          <w:lang w:val="nb-NO"/>
        </w:rPr>
        <w:tab/>
      </w:r>
      <w:r w:rsidRPr="00B362E2">
        <w:rPr>
          <w:rFonts w:ascii="Times New Roman" w:hAnsi="Times New Roman"/>
          <w:sz w:val="24"/>
          <w:szCs w:val="24"/>
        </w:rPr>
        <w:tab/>
      </w:r>
      <w:r w:rsidRPr="00B362E2">
        <w:rPr>
          <w:rFonts w:ascii="Times New Roman" w:hAnsi="Times New Roman"/>
          <w:sz w:val="24"/>
          <w:szCs w:val="24"/>
          <w:lang w:val="nb-NO"/>
        </w:rPr>
        <w:t xml:space="preserve">: </w:t>
      </w:r>
      <w:r w:rsidR="00A44507">
        <w:rPr>
          <w:rFonts w:ascii="Times New Roman" w:hAnsi="Times New Roman"/>
          <w:sz w:val="24"/>
          <w:szCs w:val="24"/>
          <w:lang w:val="id-ID"/>
        </w:rPr>
        <w:t>Persepsi kualitas produk</w:t>
      </w:r>
      <w:r w:rsidRPr="00B362E2">
        <w:rPr>
          <w:rFonts w:ascii="Times New Roman" w:hAnsi="Times New Roman"/>
          <w:i/>
          <w:sz w:val="24"/>
          <w:szCs w:val="24"/>
        </w:rPr>
        <w:t xml:space="preserve"> </w:t>
      </w:r>
    </w:p>
    <w:p w:rsidR="0027312E" w:rsidRDefault="00BF6636" w:rsidP="00CC3F29">
      <w:pPr>
        <w:pStyle w:val="Default"/>
        <w:spacing w:line="360" w:lineRule="auto"/>
        <w:jc w:val="both"/>
      </w:pPr>
      <w:r w:rsidRPr="00B362E2">
        <w:rPr>
          <w:i/>
          <w:lang w:val="sv-SE"/>
        </w:rPr>
        <w:t>e</w:t>
      </w:r>
      <w:r w:rsidRPr="00B362E2">
        <w:rPr>
          <w:lang w:val="sv-SE"/>
        </w:rPr>
        <w:tab/>
        <w:t>: Standar kesalahan</w:t>
      </w:r>
    </w:p>
    <w:p w:rsidR="0027312E" w:rsidRPr="0027312E" w:rsidRDefault="0027312E" w:rsidP="00CC3F29">
      <w:pPr>
        <w:pStyle w:val="Default"/>
        <w:spacing w:line="360" w:lineRule="auto"/>
        <w:jc w:val="both"/>
        <w:sectPr w:rsidR="0027312E" w:rsidRPr="0027312E" w:rsidSect="00A44507">
          <w:type w:val="continuous"/>
          <w:pgSz w:w="11907" w:h="16840" w:code="9"/>
          <w:pgMar w:top="1701" w:right="1701" w:bottom="1701" w:left="1701" w:header="720" w:footer="720" w:gutter="0"/>
          <w:cols w:num="2" w:space="720"/>
          <w:docGrid w:linePitch="360"/>
        </w:sectPr>
      </w:pPr>
    </w:p>
    <w:p w:rsidR="00CC3F29" w:rsidRDefault="00CC3F29" w:rsidP="00CC3F29">
      <w:pPr>
        <w:pStyle w:val="Default"/>
        <w:spacing w:line="360" w:lineRule="auto"/>
        <w:jc w:val="both"/>
      </w:pPr>
    </w:p>
    <w:p w:rsidR="00EE2C30" w:rsidRPr="00EE2C30" w:rsidRDefault="00EE2C30" w:rsidP="00EE2C30">
      <w:pPr>
        <w:pStyle w:val="Default"/>
        <w:spacing w:line="360" w:lineRule="auto"/>
        <w:jc w:val="both"/>
        <w:rPr>
          <w:lang w:val="en-US"/>
        </w:rPr>
        <w:sectPr w:rsidR="00EE2C30" w:rsidRPr="00EE2C30" w:rsidSect="00907EF7">
          <w:type w:val="continuous"/>
          <w:pgSz w:w="11907" w:h="16840" w:code="9"/>
          <w:pgMar w:top="1701" w:right="1701" w:bottom="1701" w:left="1701" w:header="720" w:footer="720" w:gutter="0"/>
          <w:cols w:space="720"/>
          <w:docGrid w:linePitch="360"/>
        </w:sectPr>
      </w:pPr>
    </w:p>
    <w:p w:rsidR="00EE2C30" w:rsidRDefault="00EE2C30" w:rsidP="00EE2C30">
      <w:pPr>
        <w:pStyle w:val="Default"/>
        <w:spacing w:line="360" w:lineRule="auto"/>
        <w:jc w:val="both"/>
        <w:rPr>
          <w:b/>
          <w:lang w:val="en-US"/>
        </w:rPr>
      </w:pPr>
      <w:r>
        <w:rPr>
          <w:b/>
          <w:lang w:val="en-US"/>
        </w:rPr>
        <w:lastRenderedPageBreak/>
        <w:t>HASIL PENELITIAN DAN PEMBAHASAN</w:t>
      </w:r>
    </w:p>
    <w:p w:rsidR="00EE2C30" w:rsidRDefault="00EE2C30" w:rsidP="00EE2C30">
      <w:pPr>
        <w:pStyle w:val="Default"/>
        <w:spacing w:line="360" w:lineRule="auto"/>
        <w:jc w:val="both"/>
        <w:rPr>
          <w:b/>
          <w:lang w:val="en-US"/>
        </w:rPr>
      </w:pPr>
      <w:r>
        <w:rPr>
          <w:b/>
          <w:lang w:val="en-US"/>
        </w:rPr>
        <w:t>Hasil Analisis Regresi Linier Berganda</w:t>
      </w:r>
    </w:p>
    <w:p w:rsidR="000F32CB" w:rsidRPr="00A44507" w:rsidRDefault="000F32CB" w:rsidP="000F32CB">
      <w:pPr>
        <w:spacing w:after="0"/>
        <w:jc w:val="center"/>
        <w:rPr>
          <w:rFonts w:ascii="Times New Roman" w:hAnsi="Times New Roman"/>
          <w:b/>
          <w:sz w:val="24"/>
          <w:szCs w:val="24"/>
          <w:lang w:val="id-ID"/>
        </w:rPr>
      </w:pPr>
      <w:r>
        <w:rPr>
          <w:rFonts w:ascii="Times New Roman" w:hAnsi="Times New Roman"/>
          <w:b/>
          <w:sz w:val="24"/>
          <w:szCs w:val="24"/>
        </w:rPr>
        <w:t>Tabel</w:t>
      </w:r>
      <w:r w:rsidR="0027312E">
        <w:rPr>
          <w:rFonts w:ascii="Times New Roman" w:hAnsi="Times New Roman"/>
          <w:b/>
          <w:sz w:val="24"/>
          <w:szCs w:val="24"/>
        </w:rPr>
        <w:t xml:space="preserve"> </w:t>
      </w:r>
      <w:r w:rsidR="00A44507">
        <w:rPr>
          <w:rFonts w:ascii="Times New Roman" w:hAnsi="Times New Roman"/>
          <w:b/>
          <w:sz w:val="24"/>
          <w:szCs w:val="24"/>
          <w:lang w:val="id-ID"/>
        </w:rPr>
        <w:t>4.</w:t>
      </w:r>
    </w:p>
    <w:p w:rsidR="000F32CB" w:rsidRDefault="000F32CB" w:rsidP="000F32CB">
      <w:pPr>
        <w:spacing w:after="0"/>
        <w:jc w:val="center"/>
        <w:rPr>
          <w:rFonts w:ascii="Times New Roman" w:hAnsi="Times New Roman"/>
          <w:b/>
          <w:sz w:val="24"/>
          <w:szCs w:val="24"/>
          <w:lang w:val="id-ID"/>
        </w:rPr>
      </w:pPr>
      <w:r w:rsidRPr="0052290A">
        <w:rPr>
          <w:rFonts w:ascii="Times New Roman" w:hAnsi="Times New Roman"/>
          <w:b/>
          <w:sz w:val="24"/>
          <w:szCs w:val="24"/>
        </w:rPr>
        <w:t>Hasil Analisis Regresi Linier Berganda</w:t>
      </w:r>
    </w:p>
    <w:tbl>
      <w:tblPr>
        <w:tblW w:w="7824"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25"/>
        <w:gridCol w:w="1766"/>
        <w:gridCol w:w="825"/>
        <w:gridCol w:w="1134"/>
        <w:gridCol w:w="1390"/>
        <w:gridCol w:w="992"/>
        <w:gridCol w:w="992"/>
      </w:tblGrid>
      <w:tr w:rsidR="00A44507" w:rsidRPr="00217215" w:rsidTr="0077772E">
        <w:trPr>
          <w:cantSplit/>
          <w:tblHeader/>
          <w:jc w:val="center"/>
        </w:trPr>
        <w:tc>
          <w:tcPr>
            <w:tcW w:w="7824" w:type="dxa"/>
            <w:gridSpan w:val="7"/>
            <w:tcBorders>
              <w:top w:val="nil"/>
              <w:left w:val="nil"/>
              <w:bottom w:val="nil"/>
              <w:right w:val="nil"/>
            </w:tcBorders>
            <w:shd w:val="clear" w:color="auto" w:fill="FFFFFF"/>
            <w:tcMar>
              <w:top w:w="30" w:type="dxa"/>
              <w:left w:w="30" w:type="dxa"/>
              <w:bottom w:w="30" w:type="dxa"/>
              <w:right w:w="30" w:type="dxa"/>
            </w:tcMar>
            <w:vAlign w:val="center"/>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b/>
                <w:bCs/>
                <w:color w:val="000000"/>
                <w:sz w:val="18"/>
                <w:szCs w:val="18"/>
              </w:rPr>
              <w:t>Coefficients</w:t>
            </w:r>
            <w:r w:rsidRPr="00217215">
              <w:rPr>
                <w:rFonts w:ascii="Arial" w:hAnsi="Arial" w:cs="Arial"/>
                <w:b/>
                <w:bCs/>
                <w:color w:val="000000"/>
                <w:sz w:val="18"/>
                <w:szCs w:val="18"/>
                <w:vertAlign w:val="superscript"/>
              </w:rPr>
              <w:t>a</w:t>
            </w:r>
          </w:p>
        </w:tc>
      </w:tr>
      <w:tr w:rsidR="00A44507" w:rsidRPr="00217215" w:rsidTr="0077772E">
        <w:trPr>
          <w:cantSplit/>
          <w:tblHeader/>
          <w:jc w:val="center"/>
        </w:trPr>
        <w:tc>
          <w:tcPr>
            <w:tcW w:w="2491"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Model</w:t>
            </w:r>
          </w:p>
        </w:tc>
        <w:tc>
          <w:tcPr>
            <w:tcW w:w="1959"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Unstandardized Coefficients</w:t>
            </w:r>
          </w:p>
        </w:tc>
        <w:tc>
          <w:tcPr>
            <w:tcW w:w="1390" w:type="dxa"/>
            <w:tcBorders>
              <w:top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Standardized Coefficients</w:t>
            </w:r>
          </w:p>
        </w:tc>
        <w:tc>
          <w:tcPr>
            <w:tcW w:w="992"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t</w:t>
            </w:r>
          </w:p>
        </w:tc>
        <w:tc>
          <w:tcPr>
            <w:tcW w:w="992" w:type="dxa"/>
            <w:vMerge w:val="restart"/>
            <w:tcBorders>
              <w:top w:val="single" w:sz="18"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Sig.</w:t>
            </w:r>
          </w:p>
        </w:tc>
      </w:tr>
      <w:tr w:rsidR="00A44507" w:rsidRPr="00217215" w:rsidTr="0077772E">
        <w:trPr>
          <w:cantSplit/>
          <w:tblHeader/>
          <w:jc w:val="center"/>
        </w:trPr>
        <w:tc>
          <w:tcPr>
            <w:tcW w:w="2491"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p>
        </w:tc>
        <w:tc>
          <w:tcPr>
            <w:tcW w:w="825"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B</w:t>
            </w:r>
          </w:p>
        </w:tc>
        <w:tc>
          <w:tcPr>
            <w:tcW w:w="1134" w:type="dxa"/>
            <w:tcBorders>
              <w:bottom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Std. Error</w:t>
            </w:r>
          </w:p>
        </w:tc>
        <w:tc>
          <w:tcPr>
            <w:tcW w:w="1390" w:type="dxa"/>
            <w:tcBorders>
              <w:bottom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Beta</w:t>
            </w:r>
          </w:p>
        </w:tc>
        <w:tc>
          <w:tcPr>
            <w:tcW w:w="992"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p>
        </w:tc>
        <w:tc>
          <w:tcPr>
            <w:tcW w:w="992" w:type="dxa"/>
            <w:vMerge/>
            <w:tcBorders>
              <w:top w:val="single" w:sz="16"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p>
        </w:tc>
      </w:tr>
      <w:tr w:rsidR="00A44507" w:rsidRPr="00217215" w:rsidTr="0077772E">
        <w:trPr>
          <w:cantSplit/>
          <w:tblHeader/>
          <w:jc w:val="center"/>
        </w:trPr>
        <w:tc>
          <w:tcPr>
            <w:tcW w:w="72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1</w:t>
            </w:r>
          </w:p>
        </w:tc>
        <w:tc>
          <w:tcPr>
            <w:tcW w:w="176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(Constant)</w:t>
            </w:r>
          </w:p>
        </w:tc>
        <w:tc>
          <w:tcPr>
            <w:tcW w:w="82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2.739</w:t>
            </w:r>
          </w:p>
        </w:tc>
        <w:tc>
          <w:tcPr>
            <w:tcW w:w="1134" w:type="dxa"/>
            <w:tcBorders>
              <w:top w:val="single" w:sz="16" w:space="0" w:color="000000"/>
              <w:bottom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1.034</w:t>
            </w:r>
          </w:p>
        </w:tc>
        <w:tc>
          <w:tcPr>
            <w:tcW w:w="1390" w:type="dxa"/>
            <w:tcBorders>
              <w:top w:val="single" w:sz="16" w:space="0" w:color="000000"/>
              <w:bottom w:val="nil"/>
            </w:tcBorders>
            <w:shd w:val="clear" w:color="auto" w:fill="FFFFFF"/>
            <w:tcMar>
              <w:top w:w="30" w:type="dxa"/>
              <w:left w:w="30" w:type="dxa"/>
              <w:bottom w:w="30" w:type="dxa"/>
              <w:right w:w="30" w:type="dxa"/>
            </w:tcMar>
            <w:vAlign w:val="center"/>
          </w:tcPr>
          <w:p w:rsidR="00A44507" w:rsidRPr="00217215" w:rsidRDefault="00A44507" w:rsidP="00A44507">
            <w:pPr>
              <w:autoSpaceDE w:val="0"/>
              <w:autoSpaceDN w:val="0"/>
              <w:adjustRightInd w:val="0"/>
              <w:spacing w:after="0" w:line="240" w:lineRule="auto"/>
              <w:jc w:val="center"/>
              <w:rPr>
                <w:szCs w:val="24"/>
              </w:rPr>
            </w:pPr>
          </w:p>
        </w:tc>
        <w:tc>
          <w:tcPr>
            <w:tcW w:w="992" w:type="dxa"/>
            <w:tcBorders>
              <w:top w:val="single" w:sz="16" w:space="0" w:color="000000"/>
              <w:bottom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2.648</w:t>
            </w:r>
          </w:p>
        </w:tc>
        <w:tc>
          <w:tcPr>
            <w:tcW w:w="992" w:type="dxa"/>
            <w:tcBorders>
              <w:top w:val="single" w:sz="16" w:space="0" w:color="000000"/>
              <w:bottom w:val="nil"/>
              <w:right w:val="single" w:sz="18"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.009</w:t>
            </w:r>
          </w:p>
        </w:tc>
      </w:tr>
      <w:tr w:rsidR="00A44507" w:rsidRPr="00217215" w:rsidTr="0077772E">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rPr>
                <w:szCs w:val="24"/>
              </w:rPr>
            </w:pPr>
          </w:p>
        </w:tc>
        <w:tc>
          <w:tcPr>
            <w:tcW w:w="1766" w:type="dxa"/>
            <w:tcBorders>
              <w:top w:val="nil"/>
              <w:left w:val="nil"/>
              <w:bottom w:val="nil"/>
              <w:right w:val="single" w:sz="16"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Gaya Hidup</w:t>
            </w:r>
          </w:p>
        </w:tc>
        <w:tc>
          <w:tcPr>
            <w:tcW w:w="825" w:type="dxa"/>
            <w:tcBorders>
              <w:top w:val="nil"/>
              <w:left w:val="single" w:sz="16" w:space="0" w:color="000000"/>
              <w:bottom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.522</w:t>
            </w:r>
          </w:p>
        </w:tc>
        <w:tc>
          <w:tcPr>
            <w:tcW w:w="1134" w:type="dxa"/>
            <w:tcBorders>
              <w:top w:val="nil"/>
              <w:bottom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.104</w:t>
            </w:r>
          </w:p>
        </w:tc>
        <w:tc>
          <w:tcPr>
            <w:tcW w:w="1390" w:type="dxa"/>
            <w:tcBorders>
              <w:top w:val="nil"/>
              <w:bottom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.389</w:t>
            </w:r>
          </w:p>
        </w:tc>
        <w:tc>
          <w:tcPr>
            <w:tcW w:w="992" w:type="dxa"/>
            <w:tcBorders>
              <w:top w:val="nil"/>
              <w:bottom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5.008</w:t>
            </w:r>
          </w:p>
        </w:tc>
        <w:tc>
          <w:tcPr>
            <w:tcW w:w="992" w:type="dxa"/>
            <w:tcBorders>
              <w:top w:val="nil"/>
              <w:bottom w:val="nil"/>
              <w:right w:val="single" w:sz="18"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.000</w:t>
            </w:r>
          </w:p>
        </w:tc>
      </w:tr>
      <w:tr w:rsidR="00A44507" w:rsidRPr="00217215" w:rsidTr="0077772E">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p>
        </w:tc>
        <w:tc>
          <w:tcPr>
            <w:tcW w:w="176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Persepsi Kualitas</w:t>
            </w:r>
          </w:p>
        </w:tc>
        <w:tc>
          <w:tcPr>
            <w:tcW w:w="82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.467</w:t>
            </w:r>
          </w:p>
        </w:tc>
        <w:tc>
          <w:tcPr>
            <w:tcW w:w="1134" w:type="dxa"/>
            <w:tcBorders>
              <w:top w:val="nil"/>
              <w:bottom w:val="single" w:sz="16"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.073</w:t>
            </w:r>
          </w:p>
        </w:tc>
        <w:tc>
          <w:tcPr>
            <w:tcW w:w="1390" w:type="dxa"/>
            <w:tcBorders>
              <w:top w:val="nil"/>
              <w:bottom w:val="single" w:sz="16"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.496</w:t>
            </w:r>
          </w:p>
        </w:tc>
        <w:tc>
          <w:tcPr>
            <w:tcW w:w="992" w:type="dxa"/>
            <w:tcBorders>
              <w:top w:val="nil"/>
              <w:bottom w:val="single" w:sz="16"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6.380</w:t>
            </w:r>
          </w:p>
        </w:tc>
        <w:tc>
          <w:tcPr>
            <w:tcW w:w="992" w:type="dxa"/>
            <w:tcBorders>
              <w:top w:val="nil"/>
              <w:bottom w:val="single" w:sz="18" w:space="0" w:color="000000"/>
              <w:right w:val="single" w:sz="18" w:space="0" w:color="000000"/>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.000</w:t>
            </w:r>
          </w:p>
        </w:tc>
      </w:tr>
      <w:tr w:rsidR="00A44507" w:rsidRPr="00217215" w:rsidTr="0077772E">
        <w:trPr>
          <w:cantSplit/>
          <w:jc w:val="center"/>
        </w:trPr>
        <w:tc>
          <w:tcPr>
            <w:tcW w:w="7824" w:type="dxa"/>
            <w:gridSpan w:val="7"/>
            <w:tcBorders>
              <w:top w:val="nil"/>
              <w:left w:val="nil"/>
              <w:bottom w:val="nil"/>
              <w:right w:val="nil"/>
            </w:tcBorders>
            <w:shd w:val="clear" w:color="auto" w:fill="FFFFFF"/>
            <w:tcMar>
              <w:top w:w="30" w:type="dxa"/>
              <w:left w:w="30" w:type="dxa"/>
              <w:bottom w:w="30" w:type="dxa"/>
              <w:right w:w="30" w:type="dxa"/>
            </w:tcMar>
          </w:tcPr>
          <w:p w:rsidR="00A44507" w:rsidRPr="00217215" w:rsidRDefault="00A44507" w:rsidP="00A44507">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a. Dependent Variable: Keputusan Pembelian</w:t>
            </w:r>
          </w:p>
        </w:tc>
      </w:tr>
    </w:tbl>
    <w:p w:rsidR="000F32CB" w:rsidRPr="00DE6A7E" w:rsidRDefault="000F32CB" w:rsidP="00A44507">
      <w:pPr>
        <w:autoSpaceDE w:val="0"/>
        <w:autoSpaceDN w:val="0"/>
        <w:adjustRightInd w:val="0"/>
        <w:spacing w:after="0" w:line="360" w:lineRule="auto"/>
        <w:ind w:firstLine="426"/>
        <w:rPr>
          <w:rFonts w:ascii="Times New Roman" w:hAnsi="Times New Roman"/>
          <w:sz w:val="24"/>
          <w:szCs w:val="24"/>
        </w:rPr>
      </w:pPr>
      <w:r w:rsidRPr="005F1B15">
        <w:rPr>
          <w:rFonts w:ascii="Times New Roman" w:hAnsi="Times New Roman"/>
          <w:sz w:val="24"/>
          <w:szCs w:val="24"/>
        </w:rPr>
        <w:t>Sumbe</w:t>
      </w:r>
      <w:r>
        <w:rPr>
          <w:rFonts w:ascii="Times New Roman" w:hAnsi="Times New Roman"/>
          <w:sz w:val="24"/>
          <w:szCs w:val="24"/>
        </w:rPr>
        <w:t>r: Data primer yang diolah,</w:t>
      </w:r>
      <w:r w:rsidRPr="005F1B15">
        <w:rPr>
          <w:rFonts w:ascii="Times New Roman" w:hAnsi="Times New Roman"/>
          <w:sz w:val="24"/>
          <w:szCs w:val="24"/>
        </w:rPr>
        <w:t xml:space="preserve"> 201</w:t>
      </w:r>
      <w:r w:rsidR="00CC3F29">
        <w:rPr>
          <w:rFonts w:ascii="Times New Roman" w:hAnsi="Times New Roman"/>
          <w:sz w:val="24"/>
          <w:szCs w:val="24"/>
          <w:lang w:val="id-ID"/>
        </w:rPr>
        <w:t>8</w:t>
      </w:r>
      <w:r>
        <w:rPr>
          <w:rFonts w:ascii="Times New Roman" w:hAnsi="Times New Roman"/>
          <w:sz w:val="24"/>
          <w:szCs w:val="24"/>
        </w:rPr>
        <w:t>.</w:t>
      </w:r>
    </w:p>
    <w:p w:rsidR="000F32CB" w:rsidRDefault="000F32CB" w:rsidP="000A4C13">
      <w:pPr>
        <w:pStyle w:val="ListParagraph"/>
        <w:spacing w:after="0" w:line="360" w:lineRule="auto"/>
        <w:ind w:left="0" w:firstLine="567"/>
        <w:jc w:val="both"/>
        <w:rPr>
          <w:rFonts w:ascii="Times New Roman" w:hAnsi="Times New Roman" w:cs="Times New Roman"/>
          <w:sz w:val="24"/>
          <w:szCs w:val="24"/>
        </w:rPr>
        <w:sectPr w:rsidR="000F32CB" w:rsidSect="00907EF7">
          <w:type w:val="continuous"/>
          <w:pgSz w:w="11907" w:h="16840" w:code="9"/>
          <w:pgMar w:top="1701" w:right="1701" w:bottom="1701" w:left="1701" w:header="720" w:footer="720" w:gutter="0"/>
          <w:cols w:space="720"/>
          <w:docGrid w:linePitch="360"/>
        </w:sectPr>
      </w:pPr>
    </w:p>
    <w:p w:rsidR="003D5D1E" w:rsidRPr="00A44507" w:rsidRDefault="00694133" w:rsidP="00A44507">
      <w:pPr>
        <w:pStyle w:val="ListParagraph"/>
        <w:spacing w:after="0" w:line="360" w:lineRule="auto"/>
        <w:ind w:left="0" w:firstLine="567"/>
        <w:jc w:val="both"/>
        <w:rPr>
          <w:rFonts w:ascii="Times New Roman" w:hAnsi="Times New Roman" w:cs="Times New Roman"/>
          <w:sz w:val="24"/>
          <w:szCs w:val="24"/>
        </w:rPr>
      </w:pPr>
      <w:r w:rsidRPr="00A44507">
        <w:rPr>
          <w:rFonts w:ascii="Times New Roman" w:hAnsi="Times New Roman" w:cs="Times New Roman"/>
          <w:sz w:val="24"/>
          <w:szCs w:val="24"/>
        </w:rPr>
        <w:lastRenderedPageBreak/>
        <w:t xml:space="preserve">Berdasarakan pada tabel </w:t>
      </w:r>
      <w:r w:rsidRPr="00A44507">
        <w:rPr>
          <w:rFonts w:ascii="Times New Roman" w:hAnsi="Times New Roman" w:cs="Times New Roman"/>
          <w:sz w:val="24"/>
          <w:szCs w:val="24"/>
          <w:lang w:val="en-US"/>
        </w:rPr>
        <w:t>diatas</w:t>
      </w:r>
      <w:r w:rsidRPr="00A44507">
        <w:rPr>
          <w:rFonts w:ascii="Times New Roman" w:hAnsi="Times New Roman" w:cs="Times New Roman"/>
          <w:sz w:val="24"/>
          <w:szCs w:val="24"/>
        </w:rPr>
        <w:t xml:space="preserve">, </w:t>
      </w:r>
      <w:r w:rsidR="003D5D1E" w:rsidRPr="00A44507">
        <w:rPr>
          <w:rFonts w:ascii="Times New Roman" w:hAnsi="Times New Roman" w:cs="Times New Roman"/>
          <w:sz w:val="24"/>
          <w:szCs w:val="24"/>
        </w:rPr>
        <w:t>maka model persamaan regresi linier berganda yang dapat dituliskan adalah sebagai berikut:</w:t>
      </w:r>
    </w:p>
    <w:p w:rsidR="00A44507" w:rsidRPr="00A44507" w:rsidRDefault="00A44507" w:rsidP="00A44507">
      <w:pPr>
        <w:spacing w:after="0" w:line="360" w:lineRule="auto"/>
        <w:jc w:val="center"/>
        <w:rPr>
          <w:rFonts w:ascii="Times New Roman" w:hAnsi="Times New Roman"/>
          <w:sz w:val="24"/>
          <w:szCs w:val="24"/>
        </w:rPr>
      </w:pPr>
      <w:r w:rsidRPr="00A44507">
        <w:rPr>
          <w:rFonts w:ascii="Times New Roman" w:hAnsi="Times New Roman"/>
          <w:sz w:val="24"/>
          <w:szCs w:val="24"/>
        </w:rPr>
        <w:t xml:space="preserve">Y = </w:t>
      </w:r>
      <w:r w:rsidRPr="00A44507">
        <w:rPr>
          <w:rFonts w:ascii="Times New Roman" w:hAnsi="Times New Roman"/>
          <w:sz w:val="24"/>
          <w:szCs w:val="24"/>
          <w:lang w:val="id-ID"/>
        </w:rPr>
        <w:t>2</w:t>
      </w:r>
      <w:r w:rsidRPr="00A44507">
        <w:rPr>
          <w:rFonts w:ascii="Times New Roman" w:hAnsi="Times New Roman"/>
          <w:sz w:val="24"/>
          <w:szCs w:val="24"/>
        </w:rPr>
        <w:t>,</w:t>
      </w:r>
      <w:r w:rsidRPr="00A44507">
        <w:rPr>
          <w:rFonts w:ascii="Times New Roman" w:hAnsi="Times New Roman"/>
          <w:sz w:val="24"/>
          <w:szCs w:val="24"/>
          <w:lang w:val="id-ID"/>
        </w:rPr>
        <w:t>793</w:t>
      </w:r>
      <w:r w:rsidRPr="00A44507">
        <w:rPr>
          <w:rFonts w:ascii="Times New Roman" w:hAnsi="Times New Roman"/>
          <w:sz w:val="24"/>
          <w:szCs w:val="24"/>
        </w:rPr>
        <w:t xml:space="preserve"> + 0,</w:t>
      </w:r>
      <w:r w:rsidRPr="00A44507">
        <w:rPr>
          <w:rFonts w:ascii="Times New Roman" w:hAnsi="Times New Roman"/>
          <w:sz w:val="24"/>
          <w:szCs w:val="24"/>
          <w:lang w:val="id-ID"/>
        </w:rPr>
        <w:t>522</w:t>
      </w:r>
      <w:r w:rsidRPr="00A44507">
        <w:rPr>
          <w:rFonts w:ascii="Times New Roman" w:hAnsi="Times New Roman"/>
          <w:sz w:val="24"/>
          <w:szCs w:val="24"/>
        </w:rPr>
        <w:t xml:space="preserve"> X</w:t>
      </w:r>
      <w:r w:rsidRPr="00A44507">
        <w:rPr>
          <w:rFonts w:ascii="Times New Roman" w:hAnsi="Times New Roman"/>
          <w:sz w:val="24"/>
          <w:szCs w:val="24"/>
          <w:vertAlign w:val="subscript"/>
        </w:rPr>
        <w:t>1</w:t>
      </w:r>
      <w:r w:rsidRPr="00A44507">
        <w:rPr>
          <w:rFonts w:ascii="Times New Roman" w:hAnsi="Times New Roman"/>
          <w:sz w:val="24"/>
          <w:szCs w:val="24"/>
        </w:rPr>
        <w:t xml:space="preserve"> + 0,</w:t>
      </w:r>
      <w:r w:rsidRPr="00A44507">
        <w:rPr>
          <w:rFonts w:ascii="Times New Roman" w:hAnsi="Times New Roman"/>
          <w:sz w:val="24"/>
          <w:szCs w:val="24"/>
          <w:lang w:val="id-ID"/>
        </w:rPr>
        <w:t>467</w:t>
      </w:r>
      <w:r w:rsidRPr="00A44507">
        <w:rPr>
          <w:rFonts w:ascii="Times New Roman" w:hAnsi="Times New Roman"/>
          <w:sz w:val="24"/>
          <w:szCs w:val="24"/>
        </w:rPr>
        <w:t xml:space="preserve"> X</w:t>
      </w:r>
      <w:r w:rsidRPr="00A44507">
        <w:rPr>
          <w:rFonts w:ascii="Times New Roman" w:hAnsi="Times New Roman"/>
          <w:sz w:val="24"/>
          <w:szCs w:val="24"/>
          <w:vertAlign w:val="subscript"/>
        </w:rPr>
        <w:t>2</w:t>
      </w:r>
      <w:r w:rsidRPr="00A44507">
        <w:rPr>
          <w:rFonts w:ascii="Times New Roman" w:hAnsi="Times New Roman"/>
          <w:sz w:val="24"/>
          <w:szCs w:val="24"/>
        </w:rPr>
        <w:t xml:space="preserve"> + </w:t>
      </w:r>
      <w:r w:rsidRPr="00A44507">
        <w:rPr>
          <w:rFonts w:ascii="Times New Roman" w:hAnsi="Times New Roman"/>
          <w:i/>
          <w:sz w:val="24"/>
          <w:szCs w:val="24"/>
        </w:rPr>
        <w:t>e</w:t>
      </w:r>
    </w:p>
    <w:p w:rsidR="00A44507" w:rsidRPr="00A44507" w:rsidRDefault="00A44507" w:rsidP="00A44507">
      <w:pPr>
        <w:spacing w:after="0" w:line="360" w:lineRule="auto"/>
        <w:jc w:val="both"/>
        <w:rPr>
          <w:rFonts w:ascii="Times New Roman" w:hAnsi="Times New Roman"/>
          <w:sz w:val="24"/>
          <w:szCs w:val="24"/>
        </w:rPr>
      </w:pPr>
      <w:r w:rsidRPr="00A44507">
        <w:rPr>
          <w:rFonts w:ascii="Times New Roman" w:hAnsi="Times New Roman"/>
          <w:sz w:val="24"/>
          <w:szCs w:val="24"/>
        </w:rPr>
        <w:t>Dari hasil persamaan tersebut, maka dapat diinterpretasikan sebagai berikut:</w:t>
      </w:r>
    </w:p>
    <w:p w:rsidR="00A44507" w:rsidRPr="00A44507" w:rsidRDefault="00A44507" w:rsidP="00A44507">
      <w:pPr>
        <w:pStyle w:val="ListParagraph"/>
        <w:numPr>
          <w:ilvl w:val="0"/>
          <w:numId w:val="3"/>
        </w:numPr>
        <w:spacing w:after="0" w:line="360" w:lineRule="auto"/>
        <w:ind w:left="284" w:hanging="284"/>
        <w:jc w:val="both"/>
        <w:rPr>
          <w:rFonts w:ascii="Times New Roman" w:hAnsi="Times New Roman" w:cs="Times New Roman"/>
          <w:sz w:val="24"/>
          <w:szCs w:val="24"/>
        </w:rPr>
      </w:pPr>
      <w:r w:rsidRPr="00A44507">
        <w:rPr>
          <w:rFonts w:ascii="Times New Roman" w:hAnsi="Times New Roman" w:cs="Times New Roman"/>
          <w:sz w:val="24"/>
          <w:szCs w:val="24"/>
        </w:rPr>
        <w:t>Konstanta sebesar 2,793, artinya bahwa</w:t>
      </w:r>
      <w:r w:rsidRPr="00A44507">
        <w:rPr>
          <w:rFonts w:ascii="Times New Roman" w:hAnsi="Times New Roman" w:cs="Times New Roman"/>
          <w:sz w:val="24"/>
          <w:szCs w:val="24"/>
          <w:lang w:val="nb-NO"/>
        </w:rPr>
        <w:t xml:space="preserve"> sebelum dipengaruhi </w:t>
      </w:r>
      <w:r w:rsidRPr="00A44507">
        <w:rPr>
          <w:rFonts w:ascii="Times New Roman" w:hAnsi="Times New Roman" w:cs="Times New Roman"/>
          <w:sz w:val="24"/>
          <w:szCs w:val="24"/>
        </w:rPr>
        <w:t xml:space="preserve">gaya hidup dan persepsi kualitas, </w:t>
      </w:r>
      <w:r w:rsidRPr="00A44507">
        <w:rPr>
          <w:rFonts w:ascii="Times New Roman" w:hAnsi="Times New Roman" w:cs="Times New Roman"/>
          <w:sz w:val="24"/>
          <w:szCs w:val="24"/>
          <w:lang w:val="nb-NO"/>
        </w:rPr>
        <w:t xml:space="preserve">maka </w:t>
      </w:r>
      <w:r w:rsidRPr="00A44507">
        <w:rPr>
          <w:rFonts w:ascii="Times New Roman" w:hAnsi="Times New Roman" w:cs="Times New Roman"/>
          <w:sz w:val="24"/>
          <w:szCs w:val="24"/>
        </w:rPr>
        <w:t>keputusan pembelian bernilai positif</w:t>
      </w:r>
      <w:r w:rsidRPr="00A44507">
        <w:rPr>
          <w:rFonts w:ascii="Times New Roman" w:hAnsi="Times New Roman" w:cs="Times New Roman"/>
          <w:sz w:val="24"/>
          <w:szCs w:val="24"/>
          <w:lang w:val="nb-NO"/>
        </w:rPr>
        <w:t>.</w:t>
      </w:r>
    </w:p>
    <w:p w:rsidR="00A44507" w:rsidRPr="003C6CCB" w:rsidRDefault="00A44507" w:rsidP="00A44507">
      <w:pPr>
        <w:pStyle w:val="ListParagraph"/>
        <w:numPr>
          <w:ilvl w:val="0"/>
          <w:numId w:val="3"/>
        </w:numPr>
        <w:spacing w:after="0" w:line="360" w:lineRule="auto"/>
        <w:ind w:left="284" w:hanging="284"/>
        <w:jc w:val="both"/>
        <w:rPr>
          <w:rFonts w:ascii="Times New Roman" w:hAnsi="Times New Roman" w:cs="Times New Roman"/>
          <w:sz w:val="24"/>
          <w:szCs w:val="24"/>
        </w:rPr>
      </w:pPr>
      <w:r w:rsidRPr="00A44507">
        <w:rPr>
          <w:rFonts w:ascii="Times New Roman" w:hAnsi="Times New Roman" w:cs="Times New Roman"/>
          <w:sz w:val="24"/>
          <w:szCs w:val="24"/>
        </w:rPr>
        <w:t>Koefisien</w:t>
      </w:r>
      <w:r w:rsidRPr="00A44507">
        <w:rPr>
          <w:rFonts w:ascii="Times New Roman" w:hAnsi="Times New Roman" w:cs="Times New Roman"/>
          <w:sz w:val="24"/>
          <w:szCs w:val="24"/>
          <w:lang w:val="nb-NO"/>
        </w:rPr>
        <w:t xml:space="preserve"> regresi </w:t>
      </w:r>
      <w:r w:rsidRPr="00A44507">
        <w:rPr>
          <w:rFonts w:ascii="Times New Roman" w:hAnsi="Times New Roman" w:cs="Times New Roman"/>
          <w:sz w:val="24"/>
          <w:szCs w:val="24"/>
        </w:rPr>
        <w:t>(</w:t>
      </w:r>
      <w:r w:rsidRPr="00A44507">
        <w:rPr>
          <w:rFonts w:ascii="Times New Roman" w:hAnsi="Times New Roman" w:cs="Times New Roman"/>
          <w:sz w:val="24"/>
          <w:szCs w:val="24"/>
          <w:lang w:val="nb-NO"/>
        </w:rPr>
        <w:t>b</w:t>
      </w:r>
      <w:r w:rsidRPr="00A44507">
        <w:rPr>
          <w:rFonts w:ascii="Times New Roman" w:hAnsi="Times New Roman" w:cs="Times New Roman"/>
          <w:sz w:val="24"/>
          <w:szCs w:val="24"/>
          <w:vertAlign w:val="subscript"/>
          <w:lang w:val="nb-NO"/>
        </w:rPr>
        <w:t>1</w:t>
      </w:r>
      <w:r w:rsidRPr="00A44507">
        <w:rPr>
          <w:rFonts w:ascii="Times New Roman" w:hAnsi="Times New Roman" w:cs="Times New Roman"/>
          <w:sz w:val="24"/>
          <w:szCs w:val="24"/>
        </w:rPr>
        <w:t>)</w:t>
      </w:r>
      <w:r w:rsidRPr="00A44507">
        <w:rPr>
          <w:rFonts w:ascii="Times New Roman" w:hAnsi="Times New Roman" w:cs="Times New Roman"/>
          <w:sz w:val="24"/>
          <w:szCs w:val="24"/>
          <w:vertAlign w:val="subscript"/>
        </w:rPr>
        <w:t xml:space="preserve"> </w:t>
      </w:r>
      <w:r w:rsidRPr="00A44507">
        <w:rPr>
          <w:rFonts w:ascii="Times New Roman" w:hAnsi="Times New Roman" w:cs="Times New Roman"/>
          <w:sz w:val="24"/>
          <w:szCs w:val="24"/>
          <w:lang w:val="nb-NO"/>
        </w:rPr>
        <w:t>= 0,</w:t>
      </w:r>
      <w:r w:rsidRPr="00A44507">
        <w:rPr>
          <w:rFonts w:ascii="Times New Roman" w:hAnsi="Times New Roman" w:cs="Times New Roman"/>
          <w:sz w:val="24"/>
          <w:szCs w:val="24"/>
        </w:rPr>
        <w:t>522</w:t>
      </w:r>
      <w:r w:rsidRPr="00A44507">
        <w:rPr>
          <w:rFonts w:ascii="Times New Roman" w:hAnsi="Times New Roman" w:cs="Times New Roman"/>
          <w:sz w:val="24"/>
          <w:szCs w:val="24"/>
          <w:lang w:val="nb-NO"/>
        </w:rPr>
        <w:t xml:space="preserve"> arah koefisien positf, artinya </w:t>
      </w:r>
      <w:r w:rsidRPr="00A44507">
        <w:rPr>
          <w:rFonts w:ascii="Times New Roman" w:hAnsi="Times New Roman" w:cs="Times New Roman"/>
          <w:sz w:val="24"/>
          <w:szCs w:val="24"/>
        </w:rPr>
        <w:t xml:space="preserve">bahwa gaya </w:t>
      </w:r>
      <w:r w:rsidRPr="00A44507">
        <w:rPr>
          <w:rFonts w:ascii="Times New Roman" w:hAnsi="Times New Roman" w:cs="Times New Roman"/>
          <w:sz w:val="24"/>
          <w:szCs w:val="24"/>
        </w:rPr>
        <w:lastRenderedPageBreak/>
        <w:t>hidup berpengaruh positif terhadap keputusan pembelian</w:t>
      </w:r>
      <w:r w:rsidRPr="00A44507">
        <w:rPr>
          <w:rFonts w:ascii="Times New Roman" w:hAnsi="Times New Roman" w:cs="Times New Roman"/>
          <w:sz w:val="24"/>
          <w:szCs w:val="24"/>
          <w:lang w:val="nb-NO"/>
        </w:rPr>
        <w:t xml:space="preserve">. Hal ini berarti jika </w:t>
      </w:r>
      <w:r w:rsidRPr="00A44507">
        <w:rPr>
          <w:rFonts w:ascii="Times New Roman" w:hAnsi="Times New Roman" w:cs="Times New Roman"/>
          <w:sz w:val="24"/>
          <w:szCs w:val="24"/>
        </w:rPr>
        <w:t xml:space="preserve">gaya hidup konsumen semakin </w:t>
      </w:r>
      <w:r>
        <w:rPr>
          <w:rFonts w:ascii="Times New Roman" w:hAnsi="Times New Roman"/>
          <w:sz w:val="24"/>
          <w:szCs w:val="24"/>
        </w:rPr>
        <w:t>meningkat,</w:t>
      </w:r>
      <w:r>
        <w:rPr>
          <w:rFonts w:ascii="Times New Roman" w:hAnsi="Times New Roman"/>
          <w:sz w:val="24"/>
          <w:szCs w:val="24"/>
          <w:lang w:val="nb-NO"/>
        </w:rPr>
        <w:t xml:space="preserve"> maka </w:t>
      </w:r>
      <w:r>
        <w:rPr>
          <w:rFonts w:ascii="Times New Roman" w:hAnsi="Times New Roman"/>
          <w:sz w:val="24"/>
          <w:szCs w:val="24"/>
        </w:rPr>
        <w:t>keputusan pembelian</w:t>
      </w:r>
      <w:r>
        <w:rPr>
          <w:rFonts w:ascii="Times New Roman" w:hAnsi="Times New Roman"/>
          <w:sz w:val="24"/>
          <w:szCs w:val="24"/>
          <w:lang w:val="nb-NO"/>
        </w:rPr>
        <w:t xml:space="preserve"> </w:t>
      </w:r>
      <w:r>
        <w:rPr>
          <w:rFonts w:ascii="Times New Roman" w:hAnsi="Times New Roman"/>
          <w:sz w:val="24"/>
          <w:szCs w:val="24"/>
        </w:rPr>
        <w:t xml:space="preserve">juga akan </w:t>
      </w:r>
      <w:r>
        <w:rPr>
          <w:rFonts w:ascii="Times New Roman" w:hAnsi="Times New Roman"/>
          <w:sz w:val="24"/>
          <w:szCs w:val="24"/>
          <w:lang w:val="nb-NO"/>
        </w:rPr>
        <w:t>meningkat</w:t>
      </w:r>
      <w:r>
        <w:rPr>
          <w:rFonts w:ascii="Times New Roman" w:hAnsi="Times New Roman" w:cs="Times New Roman"/>
          <w:sz w:val="24"/>
          <w:szCs w:val="24"/>
        </w:rPr>
        <w:t>.</w:t>
      </w:r>
      <w:r>
        <w:rPr>
          <w:rFonts w:ascii="Times New Roman" w:hAnsi="Times New Roman"/>
          <w:sz w:val="24"/>
          <w:szCs w:val="24"/>
          <w:lang w:val="nb-NO"/>
        </w:rPr>
        <w:t xml:space="preserve">  </w:t>
      </w:r>
      <w:r>
        <w:rPr>
          <w:rFonts w:ascii="Times New Roman" w:hAnsi="Times New Roman"/>
          <w:sz w:val="24"/>
          <w:szCs w:val="24"/>
        </w:rPr>
        <w:t xml:space="preserve"> </w:t>
      </w:r>
    </w:p>
    <w:p w:rsidR="00D82AC4" w:rsidRPr="003D5D1E" w:rsidRDefault="00A44507" w:rsidP="00A44507">
      <w:pPr>
        <w:pStyle w:val="ListParagraph"/>
        <w:numPr>
          <w:ilvl w:val="0"/>
          <w:numId w:val="3"/>
        </w:numPr>
        <w:spacing w:after="0" w:line="360" w:lineRule="auto"/>
        <w:ind w:left="284" w:hanging="284"/>
        <w:jc w:val="both"/>
        <w:rPr>
          <w:rFonts w:ascii="Times New Roman" w:hAnsi="Times New Roman" w:cs="Times New Roman"/>
          <w:sz w:val="24"/>
          <w:szCs w:val="24"/>
          <w:lang w:val="nb-NO"/>
        </w:rPr>
      </w:pPr>
      <w:r w:rsidRPr="00727954">
        <w:rPr>
          <w:rFonts w:ascii="Times New Roman" w:hAnsi="Times New Roman"/>
          <w:sz w:val="24"/>
          <w:szCs w:val="24"/>
        </w:rPr>
        <w:t>Koefisien</w:t>
      </w:r>
      <w:r w:rsidRPr="009E05A3">
        <w:rPr>
          <w:rFonts w:ascii="Times New Roman" w:hAnsi="Times New Roman"/>
          <w:sz w:val="24"/>
          <w:szCs w:val="24"/>
          <w:lang w:val="nb-NO"/>
        </w:rPr>
        <w:t xml:space="preserve"> regresi </w:t>
      </w:r>
      <w:r>
        <w:rPr>
          <w:rFonts w:ascii="Times New Roman" w:hAnsi="Times New Roman"/>
          <w:sz w:val="24"/>
          <w:szCs w:val="24"/>
        </w:rPr>
        <w:t>(</w:t>
      </w:r>
      <w:r w:rsidRPr="009E05A3">
        <w:rPr>
          <w:rFonts w:ascii="Times New Roman" w:hAnsi="Times New Roman"/>
          <w:sz w:val="24"/>
          <w:szCs w:val="24"/>
          <w:lang w:val="nb-NO"/>
        </w:rPr>
        <w:t>b</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vertAlign w:val="subscript"/>
        </w:rPr>
        <w:t xml:space="preserve"> </w:t>
      </w:r>
      <w:r w:rsidRPr="009E05A3">
        <w:rPr>
          <w:rFonts w:ascii="Times New Roman" w:hAnsi="Times New Roman"/>
          <w:sz w:val="24"/>
          <w:szCs w:val="24"/>
          <w:lang w:val="nb-NO"/>
        </w:rPr>
        <w:t>= 0,</w:t>
      </w:r>
      <w:r>
        <w:rPr>
          <w:rFonts w:ascii="Times New Roman" w:hAnsi="Times New Roman"/>
          <w:sz w:val="24"/>
          <w:szCs w:val="24"/>
        </w:rPr>
        <w:t>467</w:t>
      </w:r>
      <w:r w:rsidRPr="009E05A3">
        <w:rPr>
          <w:rFonts w:ascii="Times New Roman" w:hAnsi="Times New Roman"/>
          <w:sz w:val="24"/>
          <w:szCs w:val="24"/>
          <w:lang w:val="nb-NO"/>
        </w:rPr>
        <w:t xml:space="preserve"> </w:t>
      </w:r>
      <w:r>
        <w:rPr>
          <w:rFonts w:ascii="Times New Roman" w:hAnsi="Times New Roman"/>
          <w:sz w:val="24"/>
          <w:szCs w:val="24"/>
          <w:lang w:val="nb-NO"/>
        </w:rPr>
        <w:t xml:space="preserve">arah koefisien positf, </w:t>
      </w:r>
      <w:r w:rsidRPr="009E05A3">
        <w:rPr>
          <w:rFonts w:ascii="Times New Roman" w:hAnsi="Times New Roman"/>
          <w:sz w:val="24"/>
          <w:szCs w:val="24"/>
          <w:lang w:val="nb-NO"/>
        </w:rPr>
        <w:t xml:space="preserve">artinya </w:t>
      </w:r>
      <w:r>
        <w:rPr>
          <w:rFonts w:ascii="Times New Roman" w:hAnsi="Times New Roman"/>
          <w:sz w:val="24"/>
          <w:szCs w:val="24"/>
        </w:rPr>
        <w:t>bahwa persepsi kualitas berpengaruh positif terhadap keputusan pembelian</w:t>
      </w:r>
      <w:r w:rsidRPr="009E05A3">
        <w:rPr>
          <w:rFonts w:ascii="Times New Roman" w:hAnsi="Times New Roman"/>
          <w:sz w:val="24"/>
          <w:szCs w:val="24"/>
          <w:lang w:val="nb-NO"/>
        </w:rPr>
        <w:t>.</w:t>
      </w:r>
      <w:r>
        <w:rPr>
          <w:rFonts w:ascii="Times New Roman" w:hAnsi="Times New Roman"/>
          <w:sz w:val="24"/>
          <w:szCs w:val="24"/>
          <w:lang w:val="nb-NO"/>
        </w:rPr>
        <w:t xml:space="preserve"> Hal ini berarti jika </w:t>
      </w:r>
      <w:r>
        <w:rPr>
          <w:rFonts w:ascii="Times New Roman" w:hAnsi="Times New Roman"/>
          <w:sz w:val="24"/>
          <w:szCs w:val="24"/>
        </w:rPr>
        <w:t>persepsi kualitas produk semakin meningkat,</w:t>
      </w:r>
      <w:r>
        <w:rPr>
          <w:rFonts w:ascii="Times New Roman" w:hAnsi="Times New Roman"/>
          <w:sz w:val="24"/>
          <w:szCs w:val="24"/>
          <w:lang w:val="nb-NO"/>
        </w:rPr>
        <w:t xml:space="preserve"> maka </w:t>
      </w:r>
      <w:r>
        <w:rPr>
          <w:rFonts w:ascii="Times New Roman" w:hAnsi="Times New Roman"/>
          <w:sz w:val="24"/>
          <w:szCs w:val="24"/>
        </w:rPr>
        <w:t>keputusan pembelian</w:t>
      </w:r>
      <w:r>
        <w:rPr>
          <w:rFonts w:ascii="Times New Roman" w:hAnsi="Times New Roman"/>
          <w:sz w:val="24"/>
          <w:szCs w:val="24"/>
          <w:lang w:val="nb-NO"/>
        </w:rPr>
        <w:t xml:space="preserve"> </w:t>
      </w:r>
      <w:r>
        <w:rPr>
          <w:rFonts w:ascii="Times New Roman" w:hAnsi="Times New Roman"/>
          <w:sz w:val="24"/>
          <w:szCs w:val="24"/>
        </w:rPr>
        <w:t xml:space="preserve">juga akan </w:t>
      </w:r>
      <w:r>
        <w:rPr>
          <w:rFonts w:ascii="Times New Roman" w:hAnsi="Times New Roman"/>
          <w:sz w:val="24"/>
          <w:szCs w:val="24"/>
          <w:lang w:val="nb-NO"/>
        </w:rPr>
        <w:t>meningkat</w:t>
      </w:r>
      <w:r w:rsidR="00A17C63" w:rsidRPr="003D5D1E">
        <w:rPr>
          <w:rFonts w:ascii="Times New Roman" w:hAnsi="Times New Roman" w:cs="Times New Roman"/>
          <w:sz w:val="24"/>
          <w:szCs w:val="24"/>
        </w:rPr>
        <w:t>.</w:t>
      </w:r>
    </w:p>
    <w:p w:rsidR="003D5D1E" w:rsidRPr="003D5D1E" w:rsidRDefault="003D5D1E" w:rsidP="002767BC">
      <w:pPr>
        <w:pStyle w:val="ListParagraph"/>
        <w:numPr>
          <w:ilvl w:val="0"/>
          <w:numId w:val="3"/>
        </w:numPr>
        <w:spacing w:after="0" w:line="360" w:lineRule="auto"/>
        <w:ind w:left="284" w:hanging="284"/>
        <w:jc w:val="both"/>
        <w:rPr>
          <w:rFonts w:ascii="Times New Roman" w:hAnsi="Times New Roman" w:cs="Times New Roman"/>
          <w:sz w:val="24"/>
          <w:szCs w:val="24"/>
          <w:lang w:val="nb-NO"/>
        </w:rPr>
        <w:sectPr w:rsidR="003D5D1E" w:rsidRPr="003D5D1E" w:rsidSect="00A44507">
          <w:type w:val="continuous"/>
          <w:pgSz w:w="11907" w:h="16840" w:code="9"/>
          <w:pgMar w:top="1701" w:right="1701" w:bottom="1701" w:left="1701" w:header="720" w:footer="720" w:gutter="0"/>
          <w:cols w:num="2" w:space="720"/>
          <w:docGrid w:linePitch="360"/>
        </w:sectPr>
      </w:pPr>
    </w:p>
    <w:p w:rsidR="00EE2C30" w:rsidRPr="00DB7634" w:rsidRDefault="00F12FB6" w:rsidP="00DB7634">
      <w:pPr>
        <w:spacing w:after="0" w:line="480" w:lineRule="auto"/>
        <w:jc w:val="both"/>
        <w:rPr>
          <w:rFonts w:ascii="Times New Roman" w:hAnsi="Times New Roman"/>
          <w:b/>
          <w:sz w:val="24"/>
          <w:szCs w:val="24"/>
        </w:rPr>
      </w:pPr>
      <w:r w:rsidRPr="00DB7634">
        <w:rPr>
          <w:rFonts w:ascii="Times New Roman" w:hAnsi="Times New Roman"/>
          <w:b/>
          <w:sz w:val="24"/>
          <w:szCs w:val="24"/>
        </w:rPr>
        <w:lastRenderedPageBreak/>
        <w:t>Uji Normalitas</w:t>
      </w:r>
    </w:p>
    <w:p w:rsidR="00F12FB6" w:rsidRPr="008B4C86" w:rsidRDefault="00A44507" w:rsidP="00694133">
      <w:pPr>
        <w:spacing w:after="0"/>
        <w:jc w:val="center"/>
        <w:rPr>
          <w:rFonts w:ascii="Times New Roman" w:hAnsi="Times New Roman"/>
          <w:b/>
          <w:sz w:val="24"/>
          <w:szCs w:val="24"/>
          <w:lang w:val="id-ID"/>
        </w:rPr>
      </w:pPr>
      <w:r>
        <w:rPr>
          <w:rFonts w:ascii="Times New Roman" w:hAnsi="Times New Roman"/>
          <w:b/>
          <w:sz w:val="24"/>
          <w:szCs w:val="24"/>
          <w:lang w:val="id-ID"/>
        </w:rPr>
        <w:t>Gambar 2</w:t>
      </w:r>
      <w:r w:rsidR="008B4C86">
        <w:rPr>
          <w:rFonts w:ascii="Times New Roman" w:hAnsi="Times New Roman"/>
          <w:b/>
          <w:sz w:val="24"/>
          <w:szCs w:val="24"/>
          <w:lang w:val="id-ID"/>
        </w:rPr>
        <w:t>.</w:t>
      </w:r>
    </w:p>
    <w:p w:rsidR="00F12FB6" w:rsidRDefault="00DB7634" w:rsidP="00694133">
      <w:pPr>
        <w:spacing w:after="0"/>
        <w:jc w:val="center"/>
        <w:rPr>
          <w:rFonts w:ascii="Times New Roman" w:hAnsi="Times New Roman"/>
          <w:b/>
          <w:sz w:val="24"/>
          <w:szCs w:val="24"/>
          <w:lang w:val="id-ID"/>
        </w:rPr>
      </w:pPr>
      <w:r>
        <w:rPr>
          <w:rFonts w:ascii="Times New Roman" w:hAnsi="Times New Roman"/>
          <w:b/>
          <w:sz w:val="24"/>
          <w:szCs w:val="24"/>
        </w:rPr>
        <w:t>Hasil Uji Normalitas</w:t>
      </w:r>
    </w:p>
    <w:p w:rsidR="00A44507" w:rsidRPr="00A44507" w:rsidRDefault="00A44507" w:rsidP="00694133">
      <w:pPr>
        <w:spacing w:after="0"/>
        <w:jc w:val="center"/>
        <w:rPr>
          <w:rFonts w:ascii="Times New Roman" w:hAnsi="Times New Roman"/>
          <w:b/>
          <w:sz w:val="24"/>
          <w:szCs w:val="24"/>
          <w:lang w:val="id-ID"/>
        </w:rPr>
      </w:pPr>
      <w:r w:rsidRPr="00A44507">
        <w:rPr>
          <w:rFonts w:ascii="Times New Roman" w:hAnsi="Times New Roman"/>
          <w:b/>
          <w:sz w:val="24"/>
          <w:szCs w:val="24"/>
          <w:lang w:val="id-ID"/>
        </w:rPr>
        <w:drawing>
          <wp:inline distT="0" distB="0" distL="0" distR="0">
            <wp:extent cx="2086196" cy="2289410"/>
            <wp:effectExtent l="19050" t="0" r="9304"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3779" t="11973"/>
                    <a:stretch>
                      <a:fillRect/>
                    </a:stretch>
                  </pic:blipFill>
                  <pic:spPr bwMode="auto">
                    <a:xfrm>
                      <a:off x="0" y="0"/>
                      <a:ext cx="2086196" cy="2289410"/>
                    </a:xfrm>
                    <a:prstGeom prst="rect">
                      <a:avLst/>
                    </a:prstGeom>
                    <a:noFill/>
                    <a:ln w="9525">
                      <a:noFill/>
                      <a:miter lim="800000"/>
                      <a:headEnd/>
                      <a:tailEnd/>
                    </a:ln>
                  </pic:spPr>
                </pic:pic>
              </a:graphicData>
            </a:graphic>
          </wp:inline>
        </w:drawing>
      </w:r>
    </w:p>
    <w:p w:rsidR="00F12FB6" w:rsidRDefault="00F12FB6" w:rsidP="00A44507">
      <w:pPr>
        <w:spacing w:after="0" w:line="360" w:lineRule="auto"/>
        <w:ind w:firstLine="2694"/>
        <w:rPr>
          <w:rFonts w:ascii="Times New Roman" w:hAnsi="Times New Roman"/>
          <w:sz w:val="24"/>
          <w:szCs w:val="24"/>
        </w:rPr>
      </w:pPr>
      <w:r w:rsidRPr="005F1B15">
        <w:rPr>
          <w:rFonts w:ascii="Times New Roman" w:hAnsi="Times New Roman"/>
          <w:sz w:val="24"/>
          <w:szCs w:val="24"/>
        </w:rPr>
        <w:t>Sumbe</w:t>
      </w:r>
      <w:r>
        <w:rPr>
          <w:rFonts w:ascii="Times New Roman" w:hAnsi="Times New Roman"/>
          <w:sz w:val="24"/>
          <w:szCs w:val="24"/>
        </w:rPr>
        <w:t>r: Data primer yang diolah,</w:t>
      </w:r>
      <w:r w:rsidRPr="005F1B15">
        <w:rPr>
          <w:rFonts w:ascii="Times New Roman" w:hAnsi="Times New Roman"/>
          <w:sz w:val="24"/>
          <w:szCs w:val="24"/>
        </w:rPr>
        <w:t xml:space="preserve"> 201</w:t>
      </w:r>
      <w:r w:rsidR="00501A45">
        <w:rPr>
          <w:rFonts w:ascii="Times New Roman" w:hAnsi="Times New Roman"/>
          <w:sz w:val="24"/>
          <w:szCs w:val="24"/>
          <w:lang w:val="id-ID"/>
        </w:rPr>
        <w:t>8</w:t>
      </w:r>
      <w:r>
        <w:rPr>
          <w:rFonts w:ascii="Times New Roman" w:hAnsi="Times New Roman"/>
          <w:sz w:val="24"/>
          <w:szCs w:val="24"/>
        </w:rPr>
        <w:t>.</w:t>
      </w:r>
    </w:p>
    <w:p w:rsidR="00F12FB6" w:rsidRDefault="00F12FB6" w:rsidP="00694133">
      <w:pPr>
        <w:spacing w:after="0" w:line="360" w:lineRule="auto"/>
        <w:ind w:firstLine="567"/>
        <w:jc w:val="both"/>
        <w:rPr>
          <w:rFonts w:ascii="Times New Roman" w:hAnsi="Times New Roman"/>
          <w:sz w:val="24"/>
          <w:szCs w:val="24"/>
        </w:rPr>
        <w:sectPr w:rsidR="00F12FB6" w:rsidSect="00907EF7">
          <w:type w:val="continuous"/>
          <w:pgSz w:w="11907" w:h="16840" w:code="9"/>
          <w:pgMar w:top="1701" w:right="1701" w:bottom="1701" w:left="1701" w:header="720" w:footer="720" w:gutter="0"/>
          <w:cols w:space="720"/>
          <w:docGrid w:linePitch="360"/>
        </w:sectPr>
      </w:pPr>
    </w:p>
    <w:p w:rsidR="00501A45" w:rsidRPr="00314C94" w:rsidRDefault="00314C94" w:rsidP="00694133">
      <w:pPr>
        <w:spacing w:after="0" w:line="360" w:lineRule="auto"/>
        <w:ind w:firstLine="567"/>
        <w:jc w:val="both"/>
        <w:rPr>
          <w:rFonts w:ascii="Times New Roman" w:hAnsi="Times New Roman"/>
          <w:sz w:val="24"/>
          <w:szCs w:val="24"/>
          <w:lang w:val="id-ID" w:eastAsia="id-ID"/>
        </w:rPr>
      </w:pPr>
      <w:r w:rsidRPr="00314C94">
        <w:rPr>
          <w:rFonts w:ascii="Times New Roman" w:hAnsi="Times New Roman"/>
          <w:sz w:val="24"/>
          <w:szCs w:val="24"/>
          <w:lang w:val="id-ID"/>
        </w:rPr>
        <w:lastRenderedPageBreak/>
        <w:t>Berdasarkan</w:t>
      </w:r>
      <w:r w:rsidRPr="00314C94">
        <w:rPr>
          <w:rFonts w:ascii="Times New Roman" w:hAnsi="Times New Roman"/>
          <w:sz w:val="24"/>
          <w:szCs w:val="24"/>
        </w:rPr>
        <w:t xml:space="preserve"> hasil uji normalitas </w:t>
      </w:r>
      <w:r w:rsidR="00A44507" w:rsidRPr="009A4171">
        <w:rPr>
          <w:rFonts w:ascii="Times New Roman" w:hAnsi="Times New Roman"/>
          <w:sz w:val="24"/>
          <w:szCs w:val="24"/>
          <w:lang w:eastAsia="id-ID"/>
        </w:rPr>
        <w:t xml:space="preserve">menunjukkan </w:t>
      </w:r>
      <w:r w:rsidR="00A44507" w:rsidRPr="009A4171">
        <w:rPr>
          <w:rFonts w:ascii="Times New Roman" w:eastAsia="Calibri" w:hAnsi="Times New Roman"/>
          <w:sz w:val="24"/>
          <w:szCs w:val="24"/>
        </w:rPr>
        <w:t>bahwa</w:t>
      </w:r>
      <w:r w:rsidR="00A44507" w:rsidRPr="009A4171">
        <w:rPr>
          <w:rFonts w:ascii="Times New Roman" w:hAnsi="Times New Roman"/>
          <w:sz w:val="24"/>
          <w:szCs w:val="24"/>
          <w:lang w:eastAsia="id-ID"/>
        </w:rPr>
        <w:t xml:space="preserve"> </w:t>
      </w:r>
      <w:r w:rsidR="00A44507" w:rsidRPr="009A4171">
        <w:rPr>
          <w:rFonts w:ascii="Times New Roman" w:hAnsi="Times New Roman"/>
          <w:sz w:val="24"/>
          <w:szCs w:val="24"/>
        </w:rPr>
        <w:t>penyebaran</w:t>
      </w:r>
      <w:r w:rsidR="00A44507" w:rsidRPr="009A4171">
        <w:rPr>
          <w:rFonts w:ascii="Times New Roman" w:hAnsi="Times New Roman"/>
          <w:sz w:val="24"/>
          <w:szCs w:val="24"/>
          <w:lang w:eastAsia="id-ID"/>
        </w:rPr>
        <w:t xml:space="preserve"> data </w:t>
      </w:r>
      <w:r w:rsidR="00A44507" w:rsidRPr="009A4171">
        <w:rPr>
          <w:rFonts w:ascii="Times New Roman" w:hAnsi="Times New Roman"/>
          <w:sz w:val="24"/>
          <w:szCs w:val="24"/>
        </w:rPr>
        <w:t>tersebut</w:t>
      </w:r>
      <w:r w:rsidR="00A44507" w:rsidRPr="009A4171">
        <w:rPr>
          <w:rFonts w:ascii="Times New Roman" w:hAnsi="Times New Roman"/>
          <w:sz w:val="24"/>
          <w:szCs w:val="24"/>
          <w:lang w:eastAsia="id-ID"/>
        </w:rPr>
        <w:t xml:space="preserve"> </w:t>
      </w:r>
      <w:r w:rsidR="00A44507" w:rsidRPr="009A4171">
        <w:rPr>
          <w:rFonts w:ascii="Times New Roman" w:hAnsi="Times New Roman"/>
          <w:sz w:val="24"/>
          <w:szCs w:val="24"/>
        </w:rPr>
        <w:t>letaknya</w:t>
      </w:r>
      <w:r w:rsidR="00A44507" w:rsidRPr="009A4171">
        <w:rPr>
          <w:rFonts w:ascii="Times New Roman" w:hAnsi="Times New Roman"/>
          <w:sz w:val="24"/>
          <w:szCs w:val="24"/>
          <w:lang w:eastAsia="id-ID"/>
        </w:rPr>
        <w:t xml:space="preserve"> tidak jauh dari garis diagonal dan </w:t>
      </w:r>
      <w:r w:rsidR="00A44507" w:rsidRPr="009A4171">
        <w:rPr>
          <w:rFonts w:ascii="Times New Roman" w:eastAsia="Calibri" w:hAnsi="Times New Roman"/>
          <w:sz w:val="24"/>
          <w:szCs w:val="24"/>
        </w:rPr>
        <w:t>arahnya</w:t>
      </w:r>
      <w:r w:rsidR="00A44507" w:rsidRPr="009A4171">
        <w:rPr>
          <w:rFonts w:ascii="Times New Roman" w:hAnsi="Times New Roman"/>
          <w:sz w:val="24"/>
          <w:szCs w:val="24"/>
          <w:lang w:eastAsia="id-ID"/>
        </w:rPr>
        <w:t xml:space="preserve"> juga mengikuti garis diagonal. </w:t>
      </w:r>
      <w:r w:rsidR="00A44507" w:rsidRPr="009A4171">
        <w:rPr>
          <w:rFonts w:ascii="Times New Roman" w:hAnsi="Times New Roman"/>
          <w:sz w:val="24"/>
          <w:szCs w:val="24"/>
        </w:rPr>
        <w:t xml:space="preserve">Dapat </w:t>
      </w:r>
      <w:r w:rsidR="00A44507" w:rsidRPr="009A4171">
        <w:rPr>
          <w:rFonts w:ascii="Times New Roman" w:hAnsi="Times New Roman"/>
          <w:sz w:val="24"/>
          <w:szCs w:val="24"/>
          <w:lang w:eastAsia="id-ID"/>
        </w:rPr>
        <w:t xml:space="preserve">disimpulkan </w:t>
      </w:r>
      <w:r w:rsidR="00A44507" w:rsidRPr="009A4171">
        <w:rPr>
          <w:rFonts w:ascii="Times New Roman" w:hAnsi="Times New Roman"/>
          <w:sz w:val="24"/>
          <w:szCs w:val="24"/>
          <w:lang w:eastAsia="id-ID"/>
        </w:rPr>
        <w:lastRenderedPageBreak/>
        <w:t>bahwa penyebaran data tersebut terdistribusi secara normal, yang artinya model regresi telah memenuhi asumsi normalitas</w:t>
      </w:r>
      <w:r w:rsidR="00F12FB6" w:rsidRPr="00314C94">
        <w:rPr>
          <w:rFonts w:ascii="Times New Roman" w:hAnsi="Times New Roman"/>
          <w:sz w:val="24"/>
          <w:szCs w:val="24"/>
          <w:lang w:eastAsia="id-ID"/>
        </w:rPr>
        <w:t>.</w:t>
      </w:r>
    </w:p>
    <w:p w:rsidR="008B4C86" w:rsidRPr="008B4C86" w:rsidRDefault="008B4C86" w:rsidP="00694133">
      <w:pPr>
        <w:spacing w:after="0" w:line="360" w:lineRule="auto"/>
        <w:ind w:firstLine="567"/>
        <w:jc w:val="both"/>
        <w:rPr>
          <w:rFonts w:ascii="Times New Roman" w:hAnsi="Times New Roman"/>
          <w:sz w:val="24"/>
          <w:szCs w:val="24"/>
          <w:lang w:val="id-ID" w:eastAsia="id-ID"/>
        </w:rPr>
        <w:sectPr w:rsidR="008B4C86" w:rsidRPr="008B4C86" w:rsidSect="00A44507">
          <w:type w:val="continuous"/>
          <w:pgSz w:w="11907" w:h="16840" w:code="9"/>
          <w:pgMar w:top="1701" w:right="1701" w:bottom="1701" w:left="1701" w:header="720" w:footer="720" w:gutter="0"/>
          <w:cols w:num="2" w:space="720"/>
          <w:docGrid w:linePitch="360"/>
        </w:sectPr>
      </w:pPr>
    </w:p>
    <w:p w:rsidR="00F12FB6" w:rsidRDefault="00F12FB6" w:rsidP="00F12FB6">
      <w:pPr>
        <w:spacing w:after="0" w:line="360" w:lineRule="auto"/>
        <w:jc w:val="both"/>
        <w:rPr>
          <w:rFonts w:ascii="Times New Roman" w:hAnsi="Times New Roman"/>
          <w:b/>
          <w:sz w:val="24"/>
          <w:szCs w:val="24"/>
        </w:rPr>
      </w:pPr>
      <w:r>
        <w:rPr>
          <w:rFonts w:ascii="Times New Roman" w:hAnsi="Times New Roman"/>
          <w:b/>
          <w:sz w:val="24"/>
          <w:szCs w:val="24"/>
        </w:rPr>
        <w:lastRenderedPageBreak/>
        <w:t>Uji Asumsi Klasik</w:t>
      </w:r>
    </w:p>
    <w:p w:rsidR="00F12FB6" w:rsidRPr="00F12FB6" w:rsidRDefault="00F12FB6" w:rsidP="002767BC">
      <w:pPr>
        <w:pStyle w:val="ListParagraph"/>
        <w:numPr>
          <w:ilvl w:val="0"/>
          <w:numId w:val="4"/>
        </w:numPr>
        <w:spacing w:after="0" w:line="360" w:lineRule="auto"/>
        <w:ind w:left="284" w:hanging="284"/>
        <w:jc w:val="both"/>
        <w:rPr>
          <w:rFonts w:ascii="Times New Roman" w:hAnsi="Times New Roman"/>
          <w:b/>
          <w:sz w:val="24"/>
          <w:szCs w:val="24"/>
        </w:rPr>
      </w:pPr>
      <w:r>
        <w:rPr>
          <w:rFonts w:ascii="Times New Roman" w:hAnsi="Times New Roman"/>
          <w:b/>
          <w:sz w:val="24"/>
          <w:szCs w:val="24"/>
          <w:lang w:val="en-US"/>
        </w:rPr>
        <w:t>Uji Multikolinieritas</w:t>
      </w:r>
    </w:p>
    <w:p w:rsidR="00A44507" w:rsidRPr="00A44507" w:rsidRDefault="00A44507" w:rsidP="00A44507">
      <w:pPr>
        <w:spacing w:after="0" w:line="360" w:lineRule="auto"/>
        <w:jc w:val="center"/>
        <w:rPr>
          <w:rFonts w:ascii="Times New Roman" w:eastAsiaTheme="minorHAnsi" w:hAnsi="Times New Roman"/>
          <w:b/>
          <w:sz w:val="24"/>
          <w:szCs w:val="24"/>
          <w:lang w:val="id-ID"/>
        </w:rPr>
      </w:pPr>
      <w:r w:rsidRPr="00A44507">
        <w:rPr>
          <w:rFonts w:ascii="Times New Roman" w:eastAsiaTheme="minorHAnsi" w:hAnsi="Times New Roman"/>
          <w:b/>
          <w:sz w:val="24"/>
          <w:szCs w:val="24"/>
          <w:lang w:val="id-ID"/>
        </w:rPr>
        <w:t>Tabel 5.</w:t>
      </w:r>
    </w:p>
    <w:p w:rsidR="00A44507" w:rsidRDefault="00A44507" w:rsidP="00A44507">
      <w:pPr>
        <w:spacing w:after="0" w:line="360" w:lineRule="auto"/>
        <w:jc w:val="center"/>
        <w:rPr>
          <w:rFonts w:ascii="Times New Roman" w:eastAsiaTheme="minorHAnsi" w:hAnsi="Times New Roman"/>
          <w:b/>
          <w:sz w:val="24"/>
          <w:szCs w:val="24"/>
          <w:lang w:val="id-ID"/>
        </w:rPr>
      </w:pPr>
      <w:r w:rsidRPr="00A44507">
        <w:rPr>
          <w:rFonts w:ascii="Times New Roman" w:eastAsiaTheme="minorHAnsi" w:hAnsi="Times New Roman"/>
          <w:b/>
          <w:sz w:val="24"/>
          <w:szCs w:val="24"/>
          <w:lang w:val="id-ID"/>
        </w:rPr>
        <w:t>Hasil Uji Multikolinieritas</w:t>
      </w:r>
    </w:p>
    <w:tbl>
      <w:tblPr>
        <w:tblW w:w="5995"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25"/>
        <w:gridCol w:w="1766"/>
        <w:gridCol w:w="1783"/>
        <w:gridCol w:w="1721"/>
      </w:tblGrid>
      <w:tr w:rsidR="00B57A2C" w:rsidRPr="009A4171" w:rsidTr="0077772E">
        <w:trPr>
          <w:cantSplit/>
          <w:tblHeader/>
          <w:jc w:val="center"/>
        </w:trPr>
        <w:tc>
          <w:tcPr>
            <w:tcW w:w="2491"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B57A2C" w:rsidRPr="009A4171" w:rsidRDefault="00B57A2C" w:rsidP="00B57A2C">
            <w:pPr>
              <w:autoSpaceDE w:val="0"/>
              <w:autoSpaceDN w:val="0"/>
              <w:adjustRightInd w:val="0"/>
              <w:spacing w:after="0" w:line="240" w:lineRule="auto"/>
              <w:rPr>
                <w:rFonts w:ascii="Arial" w:hAnsi="Arial" w:cs="Arial"/>
                <w:color w:val="000000"/>
                <w:sz w:val="18"/>
                <w:szCs w:val="18"/>
              </w:rPr>
            </w:pPr>
            <w:r w:rsidRPr="009A4171">
              <w:rPr>
                <w:rFonts w:ascii="Arial" w:hAnsi="Arial" w:cs="Arial"/>
                <w:color w:val="000000"/>
                <w:sz w:val="18"/>
                <w:szCs w:val="18"/>
              </w:rPr>
              <w:t>Model</w:t>
            </w:r>
          </w:p>
        </w:tc>
        <w:tc>
          <w:tcPr>
            <w:tcW w:w="3504"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B57A2C" w:rsidRPr="009A4171" w:rsidRDefault="00B57A2C" w:rsidP="00B57A2C">
            <w:pPr>
              <w:autoSpaceDE w:val="0"/>
              <w:autoSpaceDN w:val="0"/>
              <w:adjustRightInd w:val="0"/>
              <w:spacing w:after="0" w:line="240" w:lineRule="auto"/>
              <w:jc w:val="center"/>
              <w:rPr>
                <w:rFonts w:ascii="Arial" w:hAnsi="Arial" w:cs="Arial"/>
                <w:color w:val="000000"/>
                <w:sz w:val="18"/>
                <w:szCs w:val="18"/>
              </w:rPr>
            </w:pPr>
            <w:r w:rsidRPr="009A4171">
              <w:rPr>
                <w:rFonts w:ascii="Arial" w:hAnsi="Arial" w:cs="Arial"/>
                <w:color w:val="000000"/>
                <w:sz w:val="18"/>
                <w:szCs w:val="18"/>
              </w:rPr>
              <w:t>Collinearity Statistics</w:t>
            </w:r>
          </w:p>
        </w:tc>
      </w:tr>
      <w:tr w:rsidR="00B57A2C" w:rsidRPr="009A4171" w:rsidTr="0077772E">
        <w:trPr>
          <w:cantSplit/>
          <w:tblHeader/>
          <w:jc w:val="center"/>
        </w:trPr>
        <w:tc>
          <w:tcPr>
            <w:tcW w:w="2491"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B57A2C" w:rsidRPr="009A4171" w:rsidRDefault="00B57A2C" w:rsidP="00B57A2C">
            <w:pPr>
              <w:autoSpaceDE w:val="0"/>
              <w:autoSpaceDN w:val="0"/>
              <w:adjustRightInd w:val="0"/>
              <w:spacing w:after="0" w:line="240" w:lineRule="auto"/>
              <w:rPr>
                <w:rFonts w:ascii="Arial" w:hAnsi="Arial" w:cs="Arial"/>
                <w:color w:val="000000"/>
                <w:sz w:val="18"/>
                <w:szCs w:val="18"/>
              </w:rPr>
            </w:pPr>
          </w:p>
        </w:tc>
        <w:tc>
          <w:tcPr>
            <w:tcW w:w="1783" w:type="dxa"/>
            <w:tcBorders>
              <w:bottom w:val="single" w:sz="16" w:space="0" w:color="000000"/>
            </w:tcBorders>
            <w:shd w:val="clear" w:color="auto" w:fill="FFFFFF"/>
            <w:tcMar>
              <w:top w:w="30" w:type="dxa"/>
              <w:left w:w="30" w:type="dxa"/>
              <w:bottom w:w="30" w:type="dxa"/>
              <w:right w:w="30" w:type="dxa"/>
            </w:tcMar>
            <w:vAlign w:val="bottom"/>
          </w:tcPr>
          <w:p w:rsidR="00B57A2C" w:rsidRPr="009A4171" w:rsidRDefault="00B57A2C" w:rsidP="00B57A2C">
            <w:pPr>
              <w:autoSpaceDE w:val="0"/>
              <w:autoSpaceDN w:val="0"/>
              <w:adjustRightInd w:val="0"/>
              <w:spacing w:after="0" w:line="240" w:lineRule="auto"/>
              <w:jc w:val="center"/>
              <w:rPr>
                <w:rFonts w:ascii="Arial" w:hAnsi="Arial" w:cs="Arial"/>
                <w:color w:val="000000"/>
                <w:sz w:val="18"/>
                <w:szCs w:val="18"/>
              </w:rPr>
            </w:pPr>
            <w:r w:rsidRPr="009A4171">
              <w:rPr>
                <w:rFonts w:ascii="Arial" w:hAnsi="Arial" w:cs="Arial"/>
                <w:color w:val="000000"/>
                <w:sz w:val="18"/>
                <w:szCs w:val="18"/>
              </w:rPr>
              <w:t>Tolerance</w:t>
            </w:r>
          </w:p>
        </w:tc>
        <w:tc>
          <w:tcPr>
            <w:tcW w:w="1721"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B57A2C" w:rsidRPr="009A4171" w:rsidRDefault="00B57A2C" w:rsidP="00B57A2C">
            <w:pPr>
              <w:autoSpaceDE w:val="0"/>
              <w:autoSpaceDN w:val="0"/>
              <w:adjustRightInd w:val="0"/>
              <w:spacing w:after="0" w:line="240" w:lineRule="auto"/>
              <w:jc w:val="center"/>
              <w:rPr>
                <w:rFonts w:ascii="Arial" w:hAnsi="Arial" w:cs="Arial"/>
                <w:color w:val="000000"/>
                <w:sz w:val="18"/>
                <w:szCs w:val="18"/>
              </w:rPr>
            </w:pPr>
            <w:r w:rsidRPr="009A4171">
              <w:rPr>
                <w:rFonts w:ascii="Arial" w:hAnsi="Arial" w:cs="Arial"/>
                <w:color w:val="000000"/>
                <w:sz w:val="18"/>
                <w:szCs w:val="18"/>
              </w:rPr>
              <w:t>VIF</w:t>
            </w:r>
          </w:p>
        </w:tc>
      </w:tr>
      <w:tr w:rsidR="00B57A2C" w:rsidRPr="009A4171" w:rsidTr="0077772E">
        <w:trPr>
          <w:cantSplit/>
          <w:tblHeader/>
          <w:jc w:val="center"/>
        </w:trPr>
        <w:tc>
          <w:tcPr>
            <w:tcW w:w="72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rPr>
                <w:rFonts w:ascii="Arial" w:hAnsi="Arial" w:cs="Arial"/>
                <w:color w:val="000000"/>
                <w:sz w:val="18"/>
                <w:szCs w:val="18"/>
              </w:rPr>
            </w:pPr>
            <w:r w:rsidRPr="009A4171">
              <w:rPr>
                <w:rFonts w:ascii="Arial" w:hAnsi="Arial" w:cs="Arial"/>
                <w:color w:val="000000"/>
                <w:sz w:val="18"/>
                <w:szCs w:val="18"/>
              </w:rPr>
              <w:t>1</w:t>
            </w:r>
          </w:p>
        </w:tc>
        <w:tc>
          <w:tcPr>
            <w:tcW w:w="176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rPr>
                <w:rFonts w:ascii="Arial" w:hAnsi="Arial" w:cs="Arial"/>
                <w:color w:val="000000"/>
                <w:sz w:val="18"/>
                <w:szCs w:val="18"/>
              </w:rPr>
            </w:pPr>
            <w:r w:rsidRPr="009A4171">
              <w:rPr>
                <w:rFonts w:ascii="Arial" w:hAnsi="Arial" w:cs="Arial"/>
                <w:color w:val="000000"/>
                <w:sz w:val="18"/>
                <w:szCs w:val="18"/>
              </w:rPr>
              <w:t>(Constant)</w:t>
            </w:r>
          </w:p>
        </w:tc>
        <w:tc>
          <w:tcPr>
            <w:tcW w:w="1783" w:type="dxa"/>
            <w:tcBorders>
              <w:top w:val="single" w:sz="16" w:space="0" w:color="000000"/>
              <w:bottom w:val="nil"/>
            </w:tcBorders>
            <w:shd w:val="clear" w:color="auto" w:fill="FFFFFF"/>
            <w:tcMar>
              <w:top w:w="30" w:type="dxa"/>
              <w:left w:w="30" w:type="dxa"/>
              <w:bottom w:w="30" w:type="dxa"/>
              <w:right w:w="30" w:type="dxa"/>
            </w:tcMar>
            <w:vAlign w:val="center"/>
          </w:tcPr>
          <w:p w:rsidR="00B57A2C" w:rsidRPr="009A4171" w:rsidRDefault="00B57A2C" w:rsidP="00B57A2C">
            <w:pPr>
              <w:autoSpaceDE w:val="0"/>
              <w:autoSpaceDN w:val="0"/>
              <w:adjustRightInd w:val="0"/>
              <w:spacing w:after="0" w:line="240" w:lineRule="auto"/>
              <w:jc w:val="center"/>
              <w:rPr>
                <w:szCs w:val="24"/>
              </w:rPr>
            </w:pPr>
          </w:p>
        </w:tc>
        <w:tc>
          <w:tcPr>
            <w:tcW w:w="1721"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B57A2C" w:rsidRPr="009A4171" w:rsidRDefault="00B57A2C" w:rsidP="00B57A2C">
            <w:pPr>
              <w:autoSpaceDE w:val="0"/>
              <w:autoSpaceDN w:val="0"/>
              <w:adjustRightInd w:val="0"/>
              <w:spacing w:after="0" w:line="240" w:lineRule="auto"/>
              <w:jc w:val="center"/>
              <w:rPr>
                <w:szCs w:val="24"/>
              </w:rPr>
            </w:pPr>
          </w:p>
        </w:tc>
      </w:tr>
      <w:tr w:rsidR="00B57A2C" w:rsidRPr="009A4171" w:rsidTr="0077772E">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rPr>
                <w:szCs w:val="24"/>
              </w:rPr>
            </w:pPr>
          </w:p>
        </w:tc>
        <w:tc>
          <w:tcPr>
            <w:tcW w:w="1766" w:type="dxa"/>
            <w:tcBorders>
              <w:top w:val="nil"/>
              <w:left w:val="nil"/>
              <w:bottom w:val="nil"/>
              <w:right w:val="single" w:sz="16" w:space="0" w:color="000000"/>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rPr>
                <w:rFonts w:ascii="Arial" w:hAnsi="Arial" w:cs="Arial"/>
                <w:color w:val="000000"/>
                <w:sz w:val="18"/>
                <w:szCs w:val="18"/>
              </w:rPr>
            </w:pPr>
            <w:r w:rsidRPr="009A4171">
              <w:rPr>
                <w:rFonts w:ascii="Arial" w:hAnsi="Arial" w:cs="Arial"/>
                <w:color w:val="000000"/>
                <w:sz w:val="18"/>
                <w:szCs w:val="18"/>
              </w:rPr>
              <w:t>Gaya Hidup</w:t>
            </w:r>
          </w:p>
        </w:tc>
        <w:tc>
          <w:tcPr>
            <w:tcW w:w="1783" w:type="dxa"/>
            <w:tcBorders>
              <w:top w:val="nil"/>
              <w:bottom w:val="nil"/>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jc w:val="right"/>
              <w:rPr>
                <w:rFonts w:ascii="Arial" w:hAnsi="Arial" w:cs="Arial"/>
                <w:color w:val="000000"/>
                <w:sz w:val="18"/>
                <w:szCs w:val="18"/>
              </w:rPr>
            </w:pPr>
            <w:r w:rsidRPr="009A4171">
              <w:rPr>
                <w:rFonts w:ascii="Arial" w:hAnsi="Arial" w:cs="Arial"/>
                <w:color w:val="000000"/>
                <w:sz w:val="18"/>
                <w:szCs w:val="18"/>
              </w:rPr>
              <w:t>.630</w:t>
            </w:r>
          </w:p>
        </w:tc>
        <w:tc>
          <w:tcPr>
            <w:tcW w:w="1721" w:type="dxa"/>
            <w:tcBorders>
              <w:top w:val="nil"/>
              <w:bottom w:val="nil"/>
              <w:right w:val="single" w:sz="16" w:space="0" w:color="000000"/>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jc w:val="right"/>
              <w:rPr>
                <w:rFonts w:ascii="Arial" w:hAnsi="Arial" w:cs="Arial"/>
                <w:color w:val="000000"/>
                <w:sz w:val="18"/>
                <w:szCs w:val="18"/>
              </w:rPr>
            </w:pPr>
            <w:r w:rsidRPr="009A4171">
              <w:rPr>
                <w:rFonts w:ascii="Arial" w:hAnsi="Arial" w:cs="Arial"/>
                <w:color w:val="000000"/>
                <w:sz w:val="18"/>
                <w:szCs w:val="18"/>
              </w:rPr>
              <w:t>1.588</w:t>
            </w:r>
          </w:p>
        </w:tc>
      </w:tr>
      <w:tr w:rsidR="00B57A2C" w:rsidRPr="009A4171" w:rsidTr="0077772E">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rPr>
                <w:rFonts w:ascii="Arial" w:hAnsi="Arial" w:cs="Arial"/>
                <w:color w:val="000000"/>
                <w:sz w:val="18"/>
                <w:szCs w:val="18"/>
              </w:rPr>
            </w:pPr>
          </w:p>
        </w:tc>
        <w:tc>
          <w:tcPr>
            <w:tcW w:w="176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rPr>
                <w:rFonts w:ascii="Arial" w:hAnsi="Arial" w:cs="Arial"/>
                <w:color w:val="000000"/>
                <w:sz w:val="18"/>
                <w:szCs w:val="18"/>
              </w:rPr>
            </w:pPr>
            <w:r w:rsidRPr="009A4171">
              <w:rPr>
                <w:rFonts w:ascii="Arial" w:hAnsi="Arial" w:cs="Arial"/>
                <w:color w:val="000000"/>
                <w:sz w:val="18"/>
                <w:szCs w:val="18"/>
              </w:rPr>
              <w:t>Persepsi Kualitas</w:t>
            </w:r>
          </w:p>
        </w:tc>
        <w:tc>
          <w:tcPr>
            <w:tcW w:w="1783" w:type="dxa"/>
            <w:tcBorders>
              <w:top w:val="nil"/>
              <w:bottom w:val="single" w:sz="16" w:space="0" w:color="000000"/>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jc w:val="right"/>
              <w:rPr>
                <w:rFonts w:ascii="Arial" w:hAnsi="Arial" w:cs="Arial"/>
                <w:color w:val="000000"/>
                <w:sz w:val="18"/>
                <w:szCs w:val="18"/>
              </w:rPr>
            </w:pPr>
            <w:r w:rsidRPr="009A4171">
              <w:rPr>
                <w:rFonts w:ascii="Arial" w:hAnsi="Arial" w:cs="Arial"/>
                <w:color w:val="000000"/>
                <w:sz w:val="18"/>
                <w:szCs w:val="18"/>
              </w:rPr>
              <w:t>.630</w:t>
            </w:r>
          </w:p>
        </w:tc>
        <w:tc>
          <w:tcPr>
            <w:tcW w:w="1721"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B57A2C" w:rsidRPr="009A4171" w:rsidRDefault="00B57A2C" w:rsidP="00B57A2C">
            <w:pPr>
              <w:autoSpaceDE w:val="0"/>
              <w:autoSpaceDN w:val="0"/>
              <w:adjustRightInd w:val="0"/>
              <w:spacing w:after="0" w:line="240" w:lineRule="auto"/>
              <w:jc w:val="right"/>
              <w:rPr>
                <w:rFonts w:ascii="Arial" w:hAnsi="Arial" w:cs="Arial"/>
                <w:color w:val="000000"/>
                <w:sz w:val="18"/>
                <w:szCs w:val="18"/>
              </w:rPr>
            </w:pPr>
            <w:r w:rsidRPr="009A4171">
              <w:rPr>
                <w:rFonts w:ascii="Arial" w:hAnsi="Arial" w:cs="Arial"/>
                <w:color w:val="000000"/>
                <w:sz w:val="18"/>
                <w:szCs w:val="18"/>
              </w:rPr>
              <w:t>1.588</w:t>
            </w:r>
          </w:p>
        </w:tc>
      </w:tr>
    </w:tbl>
    <w:p w:rsidR="00A44507" w:rsidRDefault="00B57A2C" w:rsidP="00B57A2C">
      <w:pPr>
        <w:spacing w:after="0" w:line="360" w:lineRule="auto"/>
        <w:ind w:firstLine="1276"/>
        <w:jc w:val="both"/>
        <w:rPr>
          <w:rFonts w:ascii="Times New Roman" w:eastAsiaTheme="minorHAnsi" w:hAnsi="Times New Roman"/>
          <w:sz w:val="24"/>
          <w:szCs w:val="24"/>
          <w:lang w:val="id-ID"/>
        </w:rPr>
      </w:pPr>
      <w:r>
        <w:rPr>
          <w:rFonts w:ascii="Times New Roman" w:eastAsiaTheme="minorHAnsi" w:hAnsi="Times New Roman"/>
          <w:sz w:val="24"/>
          <w:szCs w:val="24"/>
          <w:lang w:val="id-ID"/>
        </w:rPr>
        <w:t>Sumber: Data primer yang diolah, 2018.</w:t>
      </w:r>
    </w:p>
    <w:p w:rsidR="00A44507" w:rsidRPr="00A44507" w:rsidRDefault="00A44507" w:rsidP="00A44507">
      <w:pPr>
        <w:spacing w:after="0" w:line="360" w:lineRule="auto"/>
        <w:jc w:val="both"/>
        <w:rPr>
          <w:rFonts w:ascii="Times New Roman" w:hAnsi="Times New Roman"/>
          <w:sz w:val="24"/>
          <w:szCs w:val="24"/>
          <w:lang w:val="id-ID"/>
        </w:rPr>
        <w:sectPr w:rsidR="00A44507" w:rsidRPr="00A44507" w:rsidSect="00907EF7">
          <w:type w:val="continuous"/>
          <w:pgSz w:w="11907" w:h="16840" w:code="9"/>
          <w:pgMar w:top="1701" w:right="1701" w:bottom="1701" w:left="1701" w:header="720" w:footer="720" w:gutter="0"/>
          <w:cols w:space="720"/>
          <w:docGrid w:linePitch="360"/>
        </w:sectPr>
      </w:pPr>
    </w:p>
    <w:p w:rsidR="008B4C86" w:rsidRPr="00314C94" w:rsidRDefault="00314C94" w:rsidP="00694133">
      <w:pPr>
        <w:pStyle w:val="ListParagraph"/>
        <w:spacing w:after="0" w:line="360" w:lineRule="auto"/>
        <w:ind w:left="0" w:firstLine="567"/>
        <w:jc w:val="both"/>
        <w:rPr>
          <w:rFonts w:ascii="Times New Roman" w:hAnsi="Times New Roman" w:cs="Times New Roman"/>
          <w:sz w:val="24"/>
          <w:szCs w:val="24"/>
          <w:lang w:eastAsia="id-ID"/>
        </w:rPr>
      </w:pPr>
      <w:r w:rsidRPr="00314C94">
        <w:rPr>
          <w:rFonts w:ascii="Times New Roman" w:hAnsi="Times New Roman" w:cs="Times New Roman"/>
          <w:sz w:val="24"/>
          <w:szCs w:val="24"/>
          <w:lang w:eastAsia="id-ID"/>
        </w:rPr>
        <w:lastRenderedPageBreak/>
        <w:t xml:space="preserve">Berdasarkan hasil uji multikolinieritas pada tabel diatas, menunjukkan bahwa semua variabel bebas yang </w:t>
      </w:r>
      <w:r w:rsidRPr="00314C94">
        <w:rPr>
          <w:rFonts w:ascii="Times New Roman" w:hAnsi="Times New Roman" w:cs="Times New Roman"/>
          <w:sz w:val="24"/>
          <w:szCs w:val="24"/>
        </w:rPr>
        <w:t>digunakan</w:t>
      </w:r>
      <w:r w:rsidRPr="00314C94">
        <w:rPr>
          <w:rFonts w:ascii="Times New Roman" w:hAnsi="Times New Roman" w:cs="Times New Roman"/>
          <w:sz w:val="24"/>
          <w:szCs w:val="24"/>
          <w:lang w:eastAsia="id-ID"/>
        </w:rPr>
        <w:t xml:space="preserve"> mempunyai nilai tolerance &gt; 0,10, dan nilai VIF</w:t>
      </w:r>
      <w:r w:rsidRPr="00314C94">
        <w:rPr>
          <w:rFonts w:ascii="Times New Roman" w:hAnsi="Times New Roman" w:cs="Times New Roman"/>
          <w:i/>
          <w:sz w:val="24"/>
          <w:szCs w:val="24"/>
          <w:lang w:eastAsia="id-ID"/>
        </w:rPr>
        <w:t xml:space="preserve"> </w:t>
      </w:r>
      <w:r w:rsidRPr="00314C94">
        <w:rPr>
          <w:rFonts w:ascii="Times New Roman" w:hAnsi="Times New Roman" w:cs="Times New Roman"/>
          <w:sz w:val="24"/>
          <w:szCs w:val="24"/>
          <w:lang w:eastAsia="id-ID"/>
        </w:rPr>
        <w:t xml:space="preserve">&lt; 10. Artinya bahwa variabel-variabel bebas </w:t>
      </w:r>
      <w:r w:rsidRPr="00314C94">
        <w:rPr>
          <w:rFonts w:ascii="Times New Roman" w:hAnsi="Times New Roman" w:cs="Times New Roman"/>
          <w:sz w:val="24"/>
          <w:szCs w:val="24"/>
          <w:lang w:eastAsia="id-ID"/>
        </w:rPr>
        <w:lastRenderedPageBreak/>
        <w:t>yang digunakan dalam penelitian ini tidak terjadi korelasi. Dapat disimpulkan bahwa model regresi tersebut tidak terjadi multikolinieritas. Sehingga dapat dikatakan bahwa model tersebut sudah baik</w:t>
      </w:r>
      <w:r w:rsidR="00694133" w:rsidRPr="00314C94">
        <w:rPr>
          <w:rFonts w:ascii="Times New Roman" w:hAnsi="Times New Roman" w:cs="Times New Roman"/>
          <w:sz w:val="24"/>
          <w:szCs w:val="24"/>
          <w:lang w:eastAsia="id-ID"/>
        </w:rPr>
        <w:t>.</w:t>
      </w:r>
    </w:p>
    <w:p w:rsidR="008B4C86" w:rsidRDefault="008B4C86" w:rsidP="00694133">
      <w:pPr>
        <w:pStyle w:val="ListParagraph"/>
        <w:spacing w:after="0" w:line="360" w:lineRule="auto"/>
        <w:ind w:left="0" w:firstLine="567"/>
        <w:jc w:val="both"/>
        <w:rPr>
          <w:rFonts w:ascii="Times New Roman" w:hAnsi="Times New Roman"/>
          <w:sz w:val="24"/>
          <w:szCs w:val="24"/>
          <w:lang w:eastAsia="id-ID"/>
        </w:rPr>
        <w:sectPr w:rsidR="008B4C86" w:rsidSect="00B57A2C">
          <w:type w:val="continuous"/>
          <w:pgSz w:w="11907" w:h="16840" w:code="9"/>
          <w:pgMar w:top="1701" w:right="1701" w:bottom="1701" w:left="1701" w:header="720" w:footer="720" w:gutter="0"/>
          <w:cols w:num="2" w:space="720"/>
          <w:docGrid w:linePitch="360"/>
        </w:sectPr>
      </w:pPr>
    </w:p>
    <w:p w:rsidR="00F12FB6" w:rsidRPr="00F12FB6" w:rsidRDefault="00F12FB6" w:rsidP="002767BC">
      <w:pPr>
        <w:pStyle w:val="ListParagraph"/>
        <w:numPr>
          <w:ilvl w:val="0"/>
          <w:numId w:val="4"/>
        </w:numPr>
        <w:spacing w:after="0" w:line="360" w:lineRule="auto"/>
        <w:ind w:left="284" w:hanging="284"/>
        <w:jc w:val="both"/>
        <w:rPr>
          <w:rFonts w:ascii="Times New Roman" w:hAnsi="Times New Roman"/>
          <w:b/>
          <w:sz w:val="24"/>
          <w:szCs w:val="24"/>
        </w:rPr>
      </w:pPr>
      <w:r>
        <w:rPr>
          <w:rFonts w:ascii="Times New Roman" w:hAnsi="Times New Roman"/>
          <w:b/>
          <w:sz w:val="24"/>
          <w:szCs w:val="24"/>
          <w:lang w:val="en-US"/>
        </w:rPr>
        <w:lastRenderedPageBreak/>
        <w:t>Uji Heteroskedastisitas</w:t>
      </w:r>
    </w:p>
    <w:p w:rsidR="00F12FB6" w:rsidRPr="008B4C86" w:rsidRDefault="00B57A2C" w:rsidP="00314C94">
      <w:pPr>
        <w:spacing w:after="0"/>
        <w:jc w:val="center"/>
        <w:rPr>
          <w:rFonts w:ascii="Times New Roman" w:hAnsi="Times New Roman"/>
          <w:b/>
          <w:sz w:val="24"/>
          <w:lang w:val="id-ID"/>
        </w:rPr>
      </w:pPr>
      <w:r>
        <w:rPr>
          <w:rFonts w:ascii="Times New Roman" w:hAnsi="Times New Roman"/>
          <w:b/>
          <w:sz w:val="24"/>
          <w:lang w:val="id-ID"/>
        </w:rPr>
        <w:t>Gambar 3.</w:t>
      </w:r>
    </w:p>
    <w:p w:rsidR="00F12FB6" w:rsidRDefault="00B73685" w:rsidP="00314C94">
      <w:pPr>
        <w:spacing w:after="0"/>
        <w:jc w:val="center"/>
        <w:rPr>
          <w:rFonts w:ascii="Times New Roman" w:hAnsi="Times New Roman"/>
          <w:b/>
          <w:sz w:val="24"/>
          <w:lang w:val="id-ID"/>
        </w:rPr>
      </w:pPr>
      <w:r>
        <w:rPr>
          <w:rFonts w:ascii="Times New Roman" w:hAnsi="Times New Roman"/>
          <w:b/>
          <w:sz w:val="24"/>
        </w:rPr>
        <w:t>Hasil Uji Heteroskedastisitas</w:t>
      </w:r>
    </w:p>
    <w:p w:rsidR="00B57A2C" w:rsidRPr="00B57A2C" w:rsidRDefault="00B57A2C" w:rsidP="00314C94">
      <w:pPr>
        <w:spacing w:after="0"/>
        <w:jc w:val="center"/>
        <w:rPr>
          <w:rFonts w:ascii="Times New Roman" w:hAnsi="Times New Roman"/>
          <w:b/>
          <w:sz w:val="24"/>
          <w:lang w:val="id-ID"/>
        </w:rPr>
      </w:pPr>
      <w:r w:rsidRPr="00B57A2C">
        <w:rPr>
          <w:rFonts w:ascii="Times New Roman" w:hAnsi="Times New Roman"/>
          <w:b/>
          <w:sz w:val="24"/>
          <w:lang w:val="id-ID"/>
        </w:rPr>
        <w:drawing>
          <wp:inline distT="0" distB="0" distL="0" distR="0">
            <wp:extent cx="2819843" cy="202424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l="3202" t="13158"/>
                    <a:stretch>
                      <a:fillRect/>
                    </a:stretch>
                  </pic:blipFill>
                  <pic:spPr bwMode="auto">
                    <a:xfrm>
                      <a:off x="0" y="0"/>
                      <a:ext cx="2821130" cy="2025169"/>
                    </a:xfrm>
                    <a:prstGeom prst="rect">
                      <a:avLst/>
                    </a:prstGeom>
                    <a:noFill/>
                    <a:ln w="9525">
                      <a:noFill/>
                      <a:miter lim="800000"/>
                      <a:headEnd/>
                      <a:tailEnd/>
                    </a:ln>
                  </pic:spPr>
                </pic:pic>
              </a:graphicData>
            </a:graphic>
          </wp:inline>
        </w:drawing>
      </w:r>
    </w:p>
    <w:p w:rsidR="00F12FB6" w:rsidRDefault="00F12FB6" w:rsidP="00B57A2C">
      <w:pPr>
        <w:spacing w:after="0" w:line="360" w:lineRule="auto"/>
        <w:jc w:val="center"/>
        <w:rPr>
          <w:rFonts w:ascii="Times New Roman" w:hAnsi="Times New Roman"/>
          <w:sz w:val="24"/>
          <w:szCs w:val="24"/>
        </w:rPr>
      </w:pPr>
      <w:r w:rsidRPr="005F1B15">
        <w:rPr>
          <w:rFonts w:ascii="Times New Roman" w:hAnsi="Times New Roman"/>
          <w:sz w:val="24"/>
          <w:szCs w:val="24"/>
        </w:rPr>
        <w:t>Sumbe</w:t>
      </w:r>
      <w:r>
        <w:rPr>
          <w:rFonts w:ascii="Times New Roman" w:hAnsi="Times New Roman"/>
          <w:sz w:val="24"/>
          <w:szCs w:val="24"/>
        </w:rPr>
        <w:t>r: Data primer yang diolah,</w:t>
      </w:r>
      <w:r w:rsidRPr="005F1B15">
        <w:rPr>
          <w:rFonts w:ascii="Times New Roman" w:hAnsi="Times New Roman"/>
          <w:sz w:val="24"/>
          <w:szCs w:val="24"/>
        </w:rPr>
        <w:t xml:space="preserve"> 201</w:t>
      </w:r>
      <w:r w:rsidR="00314C94">
        <w:rPr>
          <w:rFonts w:ascii="Times New Roman" w:hAnsi="Times New Roman"/>
          <w:sz w:val="24"/>
          <w:szCs w:val="24"/>
          <w:lang w:val="id-ID"/>
        </w:rPr>
        <w:t>8</w:t>
      </w:r>
      <w:r>
        <w:rPr>
          <w:rFonts w:ascii="Times New Roman" w:hAnsi="Times New Roman"/>
          <w:sz w:val="24"/>
          <w:szCs w:val="24"/>
        </w:rPr>
        <w:t>.</w:t>
      </w:r>
    </w:p>
    <w:p w:rsidR="00F12FB6" w:rsidRDefault="00F12FB6" w:rsidP="00694133">
      <w:pPr>
        <w:pStyle w:val="ListParagraph"/>
        <w:spacing w:after="0" w:line="360" w:lineRule="auto"/>
        <w:ind w:left="0" w:firstLine="567"/>
        <w:jc w:val="both"/>
        <w:rPr>
          <w:rFonts w:ascii="Times New Roman" w:hAnsi="Times New Roman" w:cs="Times New Roman"/>
          <w:sz w:val="24"/>
          <w:szCs w:val="24"/>
        </w:rPr>
        <w:sectPr w:rsidR="00F12FB6" w:rsidSect="00907EF7">
          <w:type w:val="continuous"/>
          <w:pgSz w:w="11907" w:h="16840" w:code="9"/>
          <w:pgMar w:top="1701" w:right="1701" w:bottom="1701" w:left="1701" w:header="720" w:footer="720" w:gutter="0"/>
          <w:cols w:space="720"/>
          <w:docGrid w:linePitch="360"/>
        </w:sectPr>
      </w:pPr>
    </w:p>
    <w:p w:rsidR="008B4C86" w:rsidRPr="00B57A2C" w:rsidRDefault="00694133" w:rsidP="00694133">
      <w:pPr>
        <w:pStyle w:val="ListParagraph"/>
        <w:spacing w:after="0" w:line="360" w:lineRule="auto"/>
        <w:ind w:left="0" w:firstLine="567"/>
        <w:jc w:val="both"/>
        <w:rPr>
          <w:rFonts w:ascii="Times New Roman" w:hAnsi="Times New Roman" w:cs="Times New Roman"/>
          <w:sz w:val="24"/>
          <w:szCs w:val="24"/>
        </w:rPr>
        <w:sectPr w:rsidR="008B4C86" w:rsidRPr="00B57A2C" w:rsidSect="00B57A2C">
          <w:type w:val="continuous"/>
          <w:pgSz w:w="11907" w:h="16840" w:code="9"/>
          <w:pgMar w:top="1701" w:right="1701" w:bottom="1701" w:left="1701" w:header="720" w:footer="720" w:gutter="0"/>
          <w:cols w:num="2" w:space="720"/>
          <w:docGrid w:linePitch="360"/>
        </w:sectPr>
      </w:pPr>
      <w:r w:rsidRPr="00B57A2C">
        <w:rPr>
          <w:rFonts w:ascii="Times New Roman" w:hAnsi="Times New Roman" w:cs="Times New Roman"/>
          <w:sz w:val="24"/>
          <w:szCs w:val="24"/>
        </w:rPr>
        <w:lastRenderedPageBreak/>
        <w:t xml:space="preserve">Berdasarkan </w:t>
      </w:r>
      <w:r w:rsidR="00314C94" w:rsidRPr="00B57A2C">
        <w:rPr>
          <w:rFonts w:ascii="Times New Roman" w:hAnsi="Times New Roman" w:cs="Times New Roman"/>
          <w:sz w:val="24"/>
          <w:szCs w:val="24"/>
        </w:rPr>
        <w:t xml:space="preserve">hasil uji </w:t>
      </w:r>
      <w:r w:rsidR="00B57A2C" w:rsidRPr="00B57A2C">
        <w:rPr>
          <w:rFonts w:ascii="Times New Roman" w:hAnsi="Times New Roman" w:cs="Times New Roman"/>
          <w:sz w:val="24"/>
          <w:szCs w:val="24"/>
        </w:rPr>
        <w:t>diatas menunjukkan bahwa titik-</w:t>
      </w:r>
      <w:r w:rsidR="00B57A2C" w:rsidRPr="00B57A2C">
        <w:rPr>
          <w:rFonts w:ascii="Times New Roman" w:hAnsi="Times New Roman" w:cs="Times New Roman"/>
          <w:sz w:val="24"/>
          <w:szCs w:val="24"/>
          <w:lang w:eastAsia="id-ID"/>
        </w:rPr>
        <w:t xml:space="preserve">titik </w:t>
      </w:r>
      <w:r w:rsidR="00B57A2C" w:rsidRPr="00B57A2C">
        <w:rPr>
          <w:rFonts w:ascii="Times New Roman" w:hAnsi="Times New Roman" w:cs="Times New Roman"/>
          <w:sz w:val="24"/>
          <w:szCs w:val="24"/>
        </w:rPr>
        <w:t xml:space="preserve">tersebut letaknya menyebar diatas dan dibawah angka 0 sumbu Y, dan tidak membentuk pola tertentu seperti </w:t>
      </w:r>
      <w:r w:rsidR="00B57A2C" w:rsidRPr="00B57A2C">
        <w:rPr>
          <w:rFonts w:ascii="Times New Roman" w:hAnsi="Times New Roman" w:cs="Times New Roman"/>
          <w:sz w:val="24"/>
          <w:szCs w:val="24"/>
          <w:lang w:eastAsia="id-ID"/>
        </w:rPr>
        <w:t xml:space="preserve">bergelombang, </w:t>
      </w:r>
      <w:r w:rsidR="00B57A2C" w:rsidRPr="00B57A2C">
        <w:rPr>
          <w:rFonts w:ascii="Times New Roman" w:hAnsi="Times New Roman" w:cs="Times New Roman"/>
          <w:sz w:val="24"/>
          <w:szCs w:val="24"/>
          <w:lang w:eastAsia="id-ID"/>
        </w:rPr>
        <w:lastRenderedPageBreak/>
        <w:t>melebar, kemudian menyempit</w:t>
      </w:r>
      <w:r w:rsidR="00B57A2C" w:rsidRPr="00B57A2C">
        <w:rPr>
          <w:rFonts w:ascii="Times New Roman" w:hAnsi="Times New Roman" w:cs="Times New Roman"/>
          <w:sz w:val="24"/>
          <w:szCs w:val="24"/>
        </w:rPr>
        <w:t>. Sehingga dapat disimpulkan bahwa model regresi yang dihasilkan dalam penelitian tidak terjadi heteroskesdastisitas</w:t>
      </w:r>
      <w:r w:rsidRPr="00B57A2C">
        <w:rPr>
          <w:rFonts w:ascii="Times New Roman" w:hAnsi="Times New Roman" w:cs="Times New Roman"/>
          <w:sz w:val="24"/>
          <w:szCs w:val="24"/>
        </w:rPr>
        <w:t>.</w:t>
      </w:r>
    </w:p>
    <w:p w:rsidR="00F12FB6" w:rsidRDefault="00F12FB6" w:rsidP="00F12FB6">
      <w:pPr>
        <w:pStyle w:val="ListParagraph"/>
        <w:spacing w:after="0" w:line="360" w:lineRule="auto"/>
        <w:ind w:left="0"/>
        <w:jc w:val="both"/>
        <w:rPr>
          <w:rFonts w:ascii="Times New Roman" w:hAnsi="Times New Roman"/>
          <w:b/>
          <w:sz w:val="24"/>
          <w:szCs w:val="24"/>
          <w:lang w:val="en-US"/>
        </w:rPr>
      </w:pPr>
      <w:r>
        <w:rPr>
          <w:rFonts w:ascii="Times New Roman" w:hAnsi="Times New Roman"/>
          <w:b/>
          <w:sz w:val="24"/>
          <w:szCs w:val="24"/>
          <w:lang w:val="en-US"/>
        </w:rPr>
        <w:lastRenderedPageBreak/>
        <w:t>Uji Goodness Of Fit</w:t>
      </w:r>
    </w:p>
    <w:p w:rsidR="00DB7634" w:rsidRPr="00DB7634" w:rsidRDefault="00DB7634" w:rsidP="00DB7634">
      <w:pPr>
        <w:spacing w:after="0" w:line="360" w:lineRule="auto"/>
        <w:jc w:val="both"/>
        <w:rPr>
          <w:rFonts w:ascii="Times New Roman" w:hAnsi="Times New Roman"/>
          <w:b/>
          <w:sz w:val="24"/>
          <w:szCs w:val="24"/>
        </w:rPr>
        <w:sectPr w:rsidR="00DB7634" w:rsidRPr="00DB7634" w:rsidSect="00907EF7">
          <w:type w:val="continuous"/>
          <w:pgSz w:w="11907" w:h="16840" w:code="9"/>
          <w:pgMar w:top="1701" w:right="1701" w:bottom="1701" w:left="1701" w:header="720" w:footer="720" w:gutter="0"/>
          <w:cols w:space="720"/>
          <w:docGrid w:linePitch="360"/>
        </w:sectPr>
      </w:pPr>
    </w:p>
    <w:p w:rsidR="00F12FB6" w:rsidRDefault="00F12FB6" w:rsidP="002767BC">
      <w:pPr>
        <w:pStyle w:val="ListParagraph"/>
        <w:numPr>
          <w:ilvl w:val="0"/>
          <w:numId w:val="5"/>
        </w:numPr>
        <w:spacing w:after="0" w:line="360" w:lineRule="auto"/>
        <w:ind w:left="284" w:hanging="284"/>
        <w:jc w:val="both"/>
        <w:rPr>
          <w:rFonts w:ascii="Times New Roman" w:hAnsi="Times New Roman"/>
          <w:b/>
          <w:sz w:val="24"/>
          <w:szCs w:val="24"/>
          <w:lang w:val="en-US"/>
        </w:rPr>
      </w:pPr>
      <w:r>
        <w:rPr>
          <w:rFonts w:ascii="Times New Roman" w:hAnsi="Times New Roman"/>
          <w:b/>
          <w:sz w:val="24"/>
          <w:szCs w:val="24"/>
          <w:lang w:val="en-US"/>
        </w:rPr>
        <w:lastRenderedPageBreak/>
        <w:t>Koefisien Determinasi</w:t>
      </w:r>
    </w:p>
    <w:p w:rsidR="00F12FB6" w:rsidRPr="008B4C86" w:rsidRDefault="00694133" w:rsidP="00F12FB6">
      <w:pPr>
        <w:spacing w:after="0"/>
        <w:jc w:val="center"/>
        <w:rPr>
          <w:rFonts w:ascii="Times New Roman" w:hAnsi="Times New Roman"/>
          <w:b/>
          <w:sz w:val="24"/>
          <w:szCs w:val="24"/>
          <w:lang w:val="id-ID"/>
        </w:rPr>
      </w:pPr>
      <w:r>
        <w:rPr>
          <w:rFonts w:ascii="Times New Roman" w:hAnsi="Times New Roman"/>
          <w:b/>
          <w:sz w:val="24"/>
          <w:szCs w:val="24"/>
        </w:rPr>
        <w:t xml:space="preserve">Tabel </w:t>
      </w:r>
      <w:r w:rsidR="008B4C86">
        <w:rPr>
          <w:rFonts w:ascii="Times New Roman" w:hAnsi="Times New Roman"/>
          <w:b/>
          <w:sz w:val="24"/>
          <w:szCs w:val="24"/>
          <w:lang w:val="id-ID"/>
        </w:rPr>
        <w:t>6.</w:t>
      </w:r>
    </w:p>
    <w:p w:rsidR="00F12FB6" w:rsidRDefault="00F12FB6" w:rsidP="00F12FB6">
      <w:pPr>
        <w:spacing w:after="0"/>
        <w:jc w:val="center"/>
        <w:rPr>
          <w:rFonts w:ascii="Times New Roman" w:hAnsi="Times New Roman"/>
          <w:b/>
          <w:sz w:val="24"/>
          <w:szCs w:val="24"/>
          <w:lang w:val="id-ID"/>
        </w:rPr>
      </w:pPr>
      <w:r>
        <w:rPr>
          <w:rFonts w:ascii="Times New Roman" w:hAnsi="Times New Roman"/>
          <w:b/>
          <w:sz w:val="24"/>
          <w:szCs w:val="24"/>
        </w:rPr>
        <w:t>Hasil Koefisien Determinasi</w:t>
      </w:r>
    </w:p>
    <w:tbl>
      <w:tblPr>
        <w:tblW w:w="5778"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34"/>
        <w:gridCol w:w="1019"/>
        <w:gridCol w:w="1087"/>
        <w:gridCol w:w="1469"/>
        <w:gridCol w:w="1469"/>
      </w:tblGrid>
      <w:tr w:rsidR="005577D6" w:rsidRPr="00E506BC" w:rsidTr="0077772E">
        <w:trPr>
          <w:cantSplit/>
          <w:tblHeader/>
          <w:jc w:val="center"/>
        </w:trPr>
        <w:tc>
          <w:tcPr>
            <w:tcW w:w="5778" w:type="dxa"/>
            <w:gridSpan w:val="5"/>
            <w:tcBorders>
              <w:top w:val="nil"/>
              <w:left w:val="nil"/>
              <w:bottom w:val="nil"/>
              <w:right w:val="nil"/>
            </w:tcBorders>
            <w:shd w:val="clear" w:color="auto" w:fill="FFFFFF"/>
            <w:tcMar>
              <w:top w:w="30" w:type="dxa"/>
              <w:left w:w="30" w:type="dxa"/>
              <w:bottom w:w="30" w:type="dxa"/>
              <w:right w:w="30" w:type="dxa"/>
            </w:tcMar>
            <w:vAlign w:val="center"/>
          </w:tcPr>
          <w:p w:rsidR="005577D6" w:rsidRPr="00E506BC" w:rsidRDefault="005577D6" w:rsidP="005577D6">
            <w:pPr>
              <w:autoSpaceDE w:val="0"/>
              <w:autoSpaceDN w:val="0"/>
              <w:adjustRightInd w:val="0"/>
              <w:spacing w:after="0" w:line="240" w:lineRule="auto"/>
              <w:jc w:val="center"/>
              <w:rPr>
                <w:rFonts w:ascii="Arial" w:hAnsi="Arial" w:cs="Arial"/>
                <w:color w:val="000000"/>
                <w:sz w:val="18"/>
                <w:szCs w:val="18"/>
              </w:rPr>
            </w:pPr>
            <w:r w:rsidRPr="00E506BC">
              <w:rPr>
                <w:rFonts w:ascii="Arial" w:hAnsi="Arial" w:cs="Arial"/>
                <w:b/>
                <w:bCs/>
                <w:color w:val="000000"/>
                <w:sz w:val="18"/>
                <w:szCs w:val="18"/>
              </w:rPr>
              <w:t>Model Summary</w:t>
            </w:r>
            <w:r w:rsidRPr="00E506BC">
              <w:rPr>
                <w:rFonts w:ascii="Arial" w:hAnsi="Arial" w:cs="Arial"/>
                <w:b/>
                <w:bCs/>
                <w:color w:val="000000"/>
                <w:sz w:val="18"/>
                <w:szCs w:val="18"/>
                <w:vertAlign w:val="superscript"/>
              </w:rPr>
              <w:t>b</w:t>
            </w:r>
          </w:p>
        </w:tc>
      </w:tr>
      <w:tr w:rsidR="005577D6" w:rsidRPr="00E506BC" w:rsidTr="0077772E">
        <w:trPr>
          <w:cantSplit/>
          <w:tblHeader/>
          <w:jc w:val="center"/>
        </w:trPr>
        <w:tc>
          <w:tcPr>
            <w:tcW w:w="734"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5577D6" w:rsidRPr="00E506BC" w:rsidRDefault="005577D6" w:rsidP="005577D6">
            <w:pPr>
              <w:autoSpaceDE w:val="0"/>
              <w:autoSpaceDN w:val="0"/>
              <w:adjustRightInd w:val="0"/>
              <w:spacing w:after="0" w:line="240" w:lineRule="auto"/>
              <w:rPr>
                <w:rFonts w:ascii="Arial" w:hAnsi="Arial" w:cs="Arial"/>
                <w:color w:val="000000"/>
                <w:sz w:val="18"/>
                <w:szCs w:val="18"/>
              </w:rPr>
            </w:pPr>
            <w:r w:rsidRPr="00E506BC">
              <w:rPr>
                <w:rFonts w:ascii="Arial" w:hAnsi="Arial" w:cs="Arial"/>
                <w:color w:val="000000"/>
                <w:sz w:val="18"/>
                <w:szCs w:val="18"/>
              </w:rPr>
              <w:t>Model</w:t>
            </w:r>
          </w:p>
        </w:tc>
        <w:tc>
          <w:tcPr>
            <w:tcW w:w="101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E506BC" w:rsidRDefault="005577D6" w:rsidP="005577D6">
            <w:pPr>
              <w:autoSpaceDE w:val="0"/>
              <w:autoSpaceDN w:val="0"/>
              <w:adjustRightInd w:val="0"/>
              <w:spacing w:after="0" w:line="240" w:lineRule="auto"/>
              <w:jc w:val="center"/>
              <w:rPr>
                <w:rFonts w:ascii="Arial" w:hAnsi="Arial" w:cs="Arial"/>
                <w:color w:val="000000"/>
                <w:sz w:val="18"/>
                <w:szCs w:val="18"/>
              </w:rPr>
            </w:pPr>
            <w:r w:rsidRPr="00E506BC">
              <w:rPr>
                <w:rFonts w:ascii="Arial" w:hAnsi="Arial" w:cs="Arial"/>
                <w:color w:val="000000"/>
                <w:sz w:val="18"/>
                <w:szCs w:val="18"/>
              </w:rPr>
              <w:t>R</w:t>
            </w:r>
          </w:p>
        </w:tc>
        <w:tc>
          <w:tcPr>
            <w:tcW w:w="108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E506BC" w:rsidRDefault="005577D6" w:rsidP="005577D6">
            <w:pPr>
              <w:autoSpaceDE w:val="0"/>
              <w:autoSpaceDN w:val="0"/>
              <w:adjustRightInd w:val="0"/>
              <w:spacing w:after="0" w:line="240" w:lineRule="auto"/>
              <w:jc w:val="center"/>
              <w:rPr>
                <w:rFonts w:ascii="Arial" w:hAnsi="Arial" w:cs="Arial"/>
                <w:color w:val="000000"/>
                <w:sz w:val="18"/>
                <w:szCs w:val="18"/>
              </w:rPr>
            </w:pPr>
            <w:r w:rsidRPr="00E506BC">
              <w:rPr>
                <w:rFonts w:ascii="Arial" w:hAnsi="Arial" w:cs="Arial"/>
                <w:color w:val="000000"/>
                <w:sz w:val="18"/>
                <w:szCs w:val="18"/>
              </w:rPr>
              <w:t>R Square</w:t>
            </w:r>
          </w:p>
        </w:tc>
        <w:tc>
          <w:tcPr>
            <w:tcW w:w="146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E506BC" w:rsidRDefault="005577D6" w:rsidP="005577D6">
            <w:pPr>
              <w:autoSpaceDE w:val="0"/>
              <w:autoSpaceDN w:val="0"/>
              <w:adjustRightInd w:val="0"/>
              <w:spacing w:after="0" w:line="240" w:lineRule="auto"/>
              <w:jc w:val="center"/>
              <w:rPr>
                <w:rFonts w:ascii="Arial" w:hAnsi="Arial" w:cs="Arial"/>
                <w:color w:val="000000"/>
                <w:sz w:val="18"/>
                <w:szCs w:val="18"/>
              </w:rPr>
            </w:pPr>
            <w:r w:rsidRPr="00E506BC">
              <w:rPr>
                <w:rFonts w:ascii="Arial" w:hAnsi="Arial" w:cs="Arial"/>
                <w:color w:val="000000"/>
                <w:sz w:val="18"/>
                <w:szCs w:val="18"/>
              </w:rPr>
              <w:t>Adjusted R Square</w:t>
            </w:r>
          </w:p>
        </w:tc>
        <w:tc>
          <w:tcPr>
            <w:tcW w:w="146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5577D6" w:rsidRPr="00E506BC" w:rsidRDefault="005577D6" w:rsidP="005577D6">
            <w:pPr>
              <w:autoSpaceDE w:val="0"/>
              <w:autoSpaceDN w:val="0"/>
              <w:adjustRightInd w:val="0"/>
              <w:spacing w:after="0" w:line="240" w:lineRule="auto"/>
              <w:jc w:val="center"/>
              <w:rPr>
                <w:rFonts w:ascii="Arial" w:hAnsi="Arial" w:cs="Arial"/>
                <w:color w:val="000000"/>
                <w:sz w:val="18"/>
                <w:szCs w:val="18"/>
              </w:rPr>
            </w:pPr>
            <w:r w:rsidRPr="00E506BC">
              <w:rPr>
                <w:rFonts w:ascii="Arial" w:hAnsi="Arial" w:cs="Arial"/>
                <w:color w:val="000000"/>
                <w:sz w:val="18"/>
                <w:szCs w:val="18"/>
              </w:rPr>
              <w:t>Std. Error of the Estimate</w:t>
            </w:r>
          </w:p>
        </w:tc>
      </w:tr>
      <w:tr w:rsidR="005577D6" w:rsidRPr="00E506BC" w:rsidTr="0077772E">
        <w:trPr>
          <w:cantSplit/>
          <w:tblHeader/>
          <w:jc w:val="center"/>
        </w:trPr>
        <w:tc>
          <w:tcPr>
            <w:tcW w:w="734"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5577D6" w:rsidRPr="00E506BC" w:rsidRDefault="005577D6" w:rsidP="005577D6">
            <w:pPr>
              <w:autoSpaceDE w:val="0"/>
              <w:autoSpaceDN w:val="0"/>
              <w:adjustRightInd w:val="0"/>
              <w:spacing w:after="0" w:line="240" w:lineRule="auto"/>
              <w:rPr>
                <w:rFonts w:ascii="Arial" w:hAnsi="Arial" w:cs="Arial"/>
                <w:color w:val="000000"/>
                <w:sz w:val="18"/>
                <w:szCs w:val="18"/>
              </w:rPr>
            </w:pPr>
            <w:r w:rsidRPr="00E506BC">
              <w:rPr>
                <w:rFonts w:ascii="Arial" w:hAnsi="Arial" w:cs="Arial"/>
                <w:color w:val="000000"/>
                <w:sz w:val="18"/>
                <w:szCs w:val="18"/>
              </w:rPr>
              <w:t>1</w:t>
            </w:r>
          </w:p>
        </w:tc>
        <w:tc>
          <w:tcPr>
            <w:tcW w:w="101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5577D6" w:rsidRPr="00E506BC" w:rsidRDefault="005577D6" w:rsidP="005577D6">
            <w:pPr>
              <w:autoSpaceDE w:val="0"/>
              <w:autoSpaceDN w:val="0"/>
              <w:adjustRightInd w:val="0"/>
              <w:spacing w:after="0" w:line="240" w:lineRule="auto"/>
              <w:jc w:val="right"/>
              <w:rPr>
                <w:rFonts w:ascii="Arial" w:hAnsi="Arial" w:cs="Arial"/>
                <w:color w:val="000000"/>
                <w:sz w:val="18"/>
                <w:szCs w:val="18"/>
              </w:rPr>
            </w:pPr>
            <w:r w:rsidRPr="00E506BC">
              <w:rPr>
                <w:rFonts w:ascii="Arial" w:hAnsi="Arial" w:cs="Arial"/>
                <w:color w:val="000000"/>
                <w:sz w:val="18"/>
                <w:szCs w:val="18"/>
              </w:rPr>
              <w:t>.795</w:t>
            </w:r>
            <w:r w:rsidRPr="00E506BC">
              <w:rPr>
                <w:rFonts w:ascii="Arial" w:hAnsi="Arial" w:cs="Arial"/>
                <w:color w:val="000000"/>
                <w:sz w:val="18"/>
                <w:szCs w:val="18"/>
                <w:vertAlign w:val="superscript"/>
              </w:rPr>
              <w:t>a</w:t>
            </w:r>
          </w:p>
        </w:tc>
        <w:tc>
          <w:tcPr>
            <w:tcW w:w="1087" w:type="dxa"/>
            <w:tcBorders>
              <w:top w:val="single" w:sz="16" w:space="0" w:color="000000"/>
              <w:bottom w:val="single" w:sz="16" w:space="0" w:color="000000"/>
            </w:tcBorders>
            <w:shd w:val="clear" w:color="auto" w:fill="FFFFFF"/>
            <w:tcMar>
              <w:top w:w="30" w:type="dxa"/>
              <w:left w:w="30" w:type="dxa"/>
              <w:bottom w:w="30" w:type="dxa"/>
              <w:right w:w="30" w:type="dxa"/>
            </w:tcMar>
          </w:tcPr>
          <w:p w:rsidR="005577D6" w:rsidRPr="00E506BC" w:rsidRDefault="005577D6" w:rsidP="005577D6">
            <w:pPr>
              <w:autoSpaceDE w:val="0"/>
              <w:autoSpaceDN w:val="0"/>
              <w:adjustRightInd w:val="0"/>
              <w:spacing w:after="0" w:line="240" w:lineRule="auto"/>
              <w:jc w:val="right"/>
              <w:rPr>
                <w:rFonts w:ascii="Arial" w:hAnsi="Arial" w:cs="Arial"/>
                <w:color w:val="000000"/>
                <w:sz w:val="18"/>
                <w:szCs w:val="18"/>
              </w:rPr>
            </w:pPr>
            <w:r w:rsidRPr="00E506BC">
              <w:rPr>
                <w:rFonts w:ascii="Arial" w:hAnsi="Arial" w:cs="Arial"/>
                <w:color w:val="000000"/>
                <w:sz w:val="18"/>
                <w:szCs w:val="18"/>
              </w:rPr>
              <w:t>.631</w:t>
            </w:r>
          </w:p>
        </w:tc>
        <w:tc>
          <w:tcPr>
            <w:tcW w:w="1469" w:type="dxa"/>
            <w:tcBorders>
              <w:top w:val="single" w:sz="16" w:space="0" w:color="000000"/>
              <w:bottom w:val="single" w:sz="16" w:space="0" w:color="000000"/>
            </w:tcBorders>
            <w:shd w:val="clear" w:color="auto" w:fill="FFFFFF"/>
            <w:tcMar>
              <w:top w:w="30" w:type="dxa"/>
              <w:left w:w="30" w:type="dxa"/>
              <w:bottom w:w="30" w:type="dxa"/>
              <w:right w:w="30" w:type="dxa"/>
            </w:tcMar>
          </w:tcPr>
          <w:p w:rsidR="005577D6" w:rsidRPr="00E506BC" w:rsidRDefault="005577D6" w:rsidP="005577D6">
            <w:pPr>
              <w:autoSpaceDE w:val="0"/>
              <w:autoSpaceDN w:val="0"/>
              <w:adjustRightInd w:val="0"/>
              <w:spacing w:after="0" w:line="240" w:lineRule="auto"/>
              <w:jc w:val="right"/>
              <w:rPr>
                <w:rFonts w:ascii="Arial" w:hAnsi="Arial" w:cs="Arial"/>
                <w:color w:val="000000"/>
                <w:sz w:val="18"/>
                <w:szCs w:val="18"/>
              </w:rPr>
            </w:pPr>
            <w:r w:rsidRPr="00E506BC">
              <w:rPr>
                <w:rFonts w:ascii="Arial" w:hAnsi="Arial" w:cs="Arial"/>
                <w:color w:val="000000"/>
                <w:sz w:val="18"/>
                <w:szCs w:val="18"/>
              </w:rPr>
              <w:t>.624</w:t>
            </w:r>
          </w:p>
        </w:tc>
        <w:tc>
          <w:tcPr>
            <w:tcW w:w="146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5577D6" w:rsidRPr="00E506BC" w:rsidRDefault="005577D6" w:rsidP="005577D6">
            <w:pPr>
              <w:autoSpaceDE w:val="0"/>
              <w:autoSpaceDN w:val="0"/>
              <w:adjustRightInd w:val="0"/>
              <w:spacing w:after="0" w:line="240" w:lineRule="auto"/>
              <w:jc w:val="right"/>
              <w:rPr>
                <w:rFonts w:ascii="Arial" w:hAnsi="Arial" w:cs="Arial"/>
                <w:color w:val="000000"/>
                <w:sz w:val="18"/>
                <w:szCs w:val="18"/>
              </w:rPr>
            </w:pPr>
            <w:r w:rsidRPr="00E506BC">
              <w:rPr>
                <w:rFonts w:ascii="Arial" w:hAnsi="Arial" w:cs="Arial"/>
                <w:color w:val="000000"/>
                <w:sz w:val="18"/>
                <w:szCs w:val="18"/>
              </w:rPr>
              <w:t>1.29675</w:t>
            </w:r>
          </w:p>
        </w:tc>
      </w:tr>
      <w:tr w:rsidR="005577D6" w:rsidRPr="00E506BC" w:rsidTr="0077772E">
        <w:trPr>
          <w:cantSplit/>
          <w:tblHeader/>
          <w:jc w:val="center"/>
        </w:trPr>
        <w:tc>
          <w:tcPr>
            <w:tcW w:w="5778" w:type="dxa"/>
            <w:gridSpan w:val="5"/>
            <w:tcBorders>
              <w:top w:val="nil"/>
              <w:left w:val="nil"/>
              <w:bottom w:val="nil"/>
              <w:right w:val="nil"/>
            </w:tcBorders>
            <w:shd w:val="clear" w:color="auto" w:fill="FFFFFF"/>
            <w:tcMar>
              <w:top w:w="30" w:type="dxa"/>
              <w:left w:w="30" w:type="dxa"/>
              <w:bottom w:w="30" w:type="dxa"/>
              <w:right w:w="30" w:type="dxa"/>
            </w:tcMar>
          </w:tcPr>
          <w:p w:rsidR="005577D6" w:rsidRPr="00E506BC" w:rsidRDefault="005577D6" w:rsidP="005577D6">
            <w:pPr>
              <w:autoSpaceDE w:val="0"/>
              <w:autoSpaceDN w:val="0"/>
              <w:adjustRightInd w:val="0"/>
              <w:spacing w:after="0" w:line="240" w:lineRule="auto"/>
              <w:rPr>
                <w:rFonts w:ascii="Arial" w:hAnsi="Arial" w:cs="Arial"/>
                <w:color w:val="000000"/>
                <w:sz w:val="18"/>
                <w:szCs w:val="18"/>
              </w:rPr>
            </w:pPr>
            <w:r w:rsidRPr="00E506BC">
              <w:rPr>
                <w:rFonts w:ascii="Arial" w:hAnsi="Arial" w:cs="Arial"/>
                <w:color w:val="000000"/>
                <w:sz w:val="18"/>
                <w:szCs w:val="18"/>
              </w:rPr>
              <w:t>a. Predictors: (Constant), Persepsi Kualitas, Gaya Hidup</w:t>
            </w:r>
          </w:p>
        </w:tc>
      </w:tr>
      <w:tr w:rsidR="005577D6" w:rsidRPr="00E506BC" w:rsidTr="0077772E">
        <w:trPr>
          <w:cantSplit/>
          <w:jc w:val="center"/>
        </w:trPr>
        <w:tc>
          <w:tcPr>
            <w:tcW w:w="5778" w:type="dxa"/>
            <w:gridSpan w:val="5"/>
            <w:tcBorders>
              <w:top w:val="nil"/>
              <w:left w:val="nil"/>
              <w:bottom w:val="nil"/>
              <w:right w:val="nil"/>
            </w:tcBorders>
            <w:shd w:val="clear" w:color="auto" w:fill="FFFFFF"/>
            <w:tcMar>
              <w:top w:w="30" w:type="dxa"/>
              <w:left w:w="30" w:type="dxa"/>
              <w:bottom w:w="30" w:type="dxa"/>
              <w:right w:w="30" w:type="dxa"/>
            </w:tcMar>
          </w:tcPr>
          <w:p w:rsidR="005577D6" w:rsidRPr="00E506BC" w:rsidRDefault="005577D6" w:rsidP="005577D6">
            <w:pPr>
              <w:autoSpaceDE w:val="0"/>
              <w:autoSpaceDN w:val="0"/>
              <w:adjustRightInd w:val="0"/>
              <w:spacing w:after="0" w:line="240" w:lineRule="auto"/>
              <w:rPr>
                <w:rFonts w:ascii="Arial" w:hAnsi="Arial" w:cs="Arial"/>
                <w:color w:val="000000"/>
                <w:sz w:val="18"/>
                <w:szCs w:val="18"/>
              </w:rPr>
            </w:pPr>
            <w:r w:rsidRPr="00E506BC">
              <w:rPr>
                <w:rFonts w:ascii="Arial" w:hAnsi="Arial" w:cs="Arial"/>
                <w:color w:val="000000"/>
                <w:sz w:val="18"/>
                <w:szCs w:val="18"/>
              </w:rPr>
              <w:t>b. Dependent Variable: Keputusan Pembelian</w:t>
            </w:r>
          </w:p>
        </w:tc>
      </w:tr>
    </w:tbl>
    <w:p w:rsidR="00694133" w:rsidRDefault="00694133" w:rsidP="00694133">
      <w:pPr>
        <w:spacing w:after="0" w:line="360" w:lineRule="auto"/>
        <w:ind w:firstLine="1418"/>
        <w:jc w:val="both"/>
        <w:rPr>
          <w:rFonts w:ascii="Times New Roman" w:hAnsi="Times New Roman"/>
          <w:b/>
          <w:sz w:val="24"/>
          <w:szCs w:val="24"/>
        </w:rPr>
      </w:pPr>
      <w:r w:rsidRPr="005F1B15">
        <w:rPr>
          <w:rFonts w:ascii="Times New Roman" w:hAnsi="Times New Roman"/>
          <w:sz w:val="24"/>
          <w:szCs w:val="24"/>
        </w:rPr>
        <w:t>Sumbe</w:t>
      </w:r>
      <w:r>
        <w:rPr>
          <w:rFonts w:ascii="Times New Roman" w:hAnsi="Times New Roman"/>
          <w:sz w:val="24"/>
          <w:szCs w:val="24"/>
        </w:rPr>
        <w:t>r: Data primer yang diolah,</w:t>
      </w:r>
      <w:r w:rsidRPr="005F1B15">
        <w:rPr>
          <w:rFonts w:ascii="Times New Roman" w:hAnsi="Times New Roman"/>
          <w:sz w:val="24"/>
          <w:szCs w:val="24"/>
        </w:rPr>
        <w:t xml:space="preserve"> 201</w:t>
      </w:r>
      <w:r w:rsidR="00AF770C">
        <w:rPr>
          <w:rFonts w:ascii="Times New Roman" w:hAnsi="Times New Roman"/>
          <w:sz w:val="24"/>
          <w:szCs w:val="24"/>
          <w:lang w:val="id-ID"/>
        </w:rPr>
        <w:t>8</w:t>
      </w:r>
      <w:r>
        <w:rPr>
          <w:rFonts w:ascii="Times New Roman" w:hAnsi="Times New Roman"/>
          <w:sz w:val="24"/>
          <w:szCs w:val="24"/>
        </w:rPr>
        <w:t>.</w:t>
      </w:r>
    </w:p>
    <w:p w:rsidR="00F12FB6" w:rsidRDefault="00F12FB6" w:rsidP="00694133">
      <w:pPr>
        <w:pStyle w:val="ListParagraph"/>
        <w:spacing w:after="0" w:line="360" w:lineRule="auto"/>
        <w:ind w:left="0" w:firstLine="567"/>
        <w:jc w:val="both"/>
        <w:rPr>
          <w:rFonts w:ascii="Times New Roman" w:hAnsi="Times New Roman" w:cs="Times New Roman"/>
          <w:sz w:val="24"/>
          <w:szCs w:val="24"/>
        </w:rPr>
        <w:sectPr w:rsidR="00F12FB6" w:rsidSect="00907EF7">
          <w:type w:val="continuous"/>
          <w:pgSz w:w="11907" w:h="16840" w:code="9"/>
          <w:pgMar w:top="1701" w:right="1701" w:bottom="1701" w:left="1701" w:header="720" w:footer="720" w:gutter="0"/>
          <w:cols w:space="720"/>
          <w:docGrid w:linePitch="360"/>
        </w:sectPr>
      </w:pPr>
    </w:p>
    <w:p w:rsidR="00AF770C" w:rsidRPr="005577D6" w:rsidRDefault="00314C94" w:rsidP="00694133">
      <w:pPr>
        <w:pStyle w:val="ListParagraph"/>
        <w:spacing w:after="0" w:line="360" w:lineRule="auto"/>
        <w:ind w:left="0" w:firstLine="567"/>
        <w:jc w:val="both"/>
        <w:rPr>
          <w:rFonts w:ascii="Times New Roman" w:hAnsi="Times New Roman" w:cs="Times New Roman"/>
          <w:color w:val="000000"/>
          <w:spacing w:val="-2"/>
          <w:sz w:val="24"/>
          <w:szCs w:val="24"/>
        </w:rPr>
      </w:pPr>
      <w:r w:rsidRPr="005577D6">
        <w:rPr>
          <w:rFonts w:ascii="Times New Roman" w:hAnsi="Times New Roman" w:cs="Times New Roman"/>
          <w:sz w:val="24"/>
          <w:szCs w:val="24"/>
        </w:rPr>
        <w:lastRenderedPageBreak/>
        <w:t xml:space="preserve">Berdasarkan hasil pengujian pada tabel diatas, </w:t>
      </w:r>
      <w:r w:rsidR="005577D6" w:rsidRPr="005577D6">
        <w:rPr>
          <w:rFonts w:ascii="Times New Roman" w:hAnsi="Times New Roman" w:cs="Times New Roman"/>
          <w:sz w:val="24"/>
          <w:szCs w:val="24"/>
        </w:rPr>
        <w:t xml:space="preserve">diperoleh nilai koefisien determinasi sebesar 0,624. </w:t>
      </w:r>
      <w:r w:rsidR="005577D6" w:rsidRPr="005577D6">
        <w:rPr>
          <w:rFonts w:ascii="Times New Roman" w:hAnsi="Times New Roman" w:cs="Times New Roman"/>
          <w:color w:val="000000"/>
          <w:spacing w:val="-2"/>
          <w:sz w:val="24"/>
          <w:szCs w:val="24"/>
        </w:rPr>
        <w:t xml:space="preserve">Hal ini berarti bahwa variabel </w:t>
      </w:r>
      <w:r w:rsidR="005577D6" w:rsidRPr="005577D6">
        <w:rPr>
          <w:rFonts w:ascii="Times New Roman" w:hAnsi="Times New Roman" w:cs="Times New Roman"/>
          <w:sz w:val="24"/>
          <w:szCs w:val="24"/>
        </w:rPr>
        <w:t>gaya hidup dan persepsi kualitas</w:t>
      </w:r>
      <w:r w:rsidR="005577D6" w:rsidRPr="005577D6">
        <w:rPr>
          <w:rFonts w:ascii="Times New Roman" w:hAnsi="Times New Roman" w:cs="Times New Roman"/>
          <w:sz w:val="24"/>
          <w:szCs w:val="24"/>
          <w:lang w:eastAsia="id-ID"/>
        </w:rPr>
        <w:t xml:space="preserve"> d</w:t>
      </w:r>
      <w:r w:rsidR="005577D6" w:rsidRPr="005577D6">
        <w:rPr>
          <w:rFonts w:ascii="Times New Roman" w:hAnsi="Times New Roman" w:cs="Times New Roman"/>
          <w:color w:val="000000"/>
          <w:spacing w:val="-2"/>
          <w:sz w:val="24"/>
          <w:szCs w:val="24"/>
        </w:rPr>
        <w:t xml:space="preserve">apat </w:t>
      </w:r>
      <w:r w:rsidR="005577D6" w:rsidRPr="005577D6">
        <w:rPr>
          <w:rFonts w:ascii="Times New Roman" w:hAnsi="Times New Roman" w:cs="Times New Roman"/>
          <w:sz w:val="24"/>
          <w:szCs w:val="24"/>
        </w:rPr>
        <w:t>menjelaskan</w:t>
      </w:r>
      <w:r w:rsidR="005577D6" w:rsidRPr="005577D6">
        <w:rPr>
          <w:rFonts w:ascii="Times New Roman" w:hAnsi="Times New Roman" w:cs="Times New Roman"/>
          <w:color w:val="000000"/>
          <w:spacing w:val="-2"/>
          <w:sz w:val="24"/>
          <w:szCs w:val="24"/>
        </w:rPr>
        <w:t xml:space="preserve"> </w:t>
      </w:r>
      <w:r w:rsidR="005577D6" w:rsidRPr="005577D6">
        <w:rPr>
          <w:rFonts w:ascii="Times New Roman" w:hAnsi="Times New Roman" w:cs="Times New Roman"/>
          <w:color w:val="000000"/>
          <w:spacing w:val="-2"/>
          <w:sz w:val="24"/>
          <w:szCs w:val="24"/>
        </w:rPr>
        <w:lastRenderedPageBreak/>
        <w:t>variasi variabel keputusan pembelian sebesar 62,4%, sedangkan sisanya yaitu 37,6% dijelaskan oleh variabel lainnya yang tidak ada dalam penelitian ini</w:t>
      </w:r>
      <w:r w:rsidR="00DB7634" w:rsidRPr="005577D6">
        <w:rPr>
          <w:rFonts w:ascii="Times New Roman" w:hAnsi="Times New Roman" w:cs="Times New Roman"/>
          <w:color w:val="000000"/>
          <w:spacing w:val="-2"/>
          <w:sz w:val="24"/>
          <w:szCs w:val="24"/>
        </w:rPr>
        <w:t>.</w:t>
      </w:r>
    </w:p>
    <w:p w:rsidR="00AF770C" w:rsidRDefault="00AF770C" w:rsidP="00694133">
      <w:pPr>
        <w:pStyle w:val="ListParagraph"/>
        <w:spacing w:after="0" w:line="360" w:lineRule="auto"/>
        <w:ind w:left="0" w:firstLine="567"/>
        <w:jc w:val="both"/>
        <w:rPr>
          <w:rFonts w:ascii="Times New Roman" w:hAnsi="Times New Roman" w:cs="Times New Roman"/>
          <w:color w:val="000000"/>
          <w:spacing w:val="-2"/>
          <w:sz w:val="24"/>
          <w:szCs w:val="24"/>
        </w:rPr>
        <w:sectPr w:rsidR="00AF770C" w:rsidSect="005577D6">
          <w:type w:val="continuous"/>
          <w:pgSz w:w="11907" w:h="16840" w:code="9"/>
          <w:pgMar w:top="1701" w:right="1701" w:bottom="1701" w:left="1701" w:header="720" w:footer="720" w:gutter="0"/>
          <w:cols w:num="2" w:space="720"/>
          <w:docGrid w:linePitch="360"/>
        </w:sectPr>
      </w:pPr>
    </w:p>
    <w:p w:rsidR="00314C94" w:rsidRDefault="00314C94" w:rsidP="00314C94">
      <w:pPr>
        <w:pStyle w:val="ListParagraph"/>
        <w:spacing w:after="0" w:line="360" w:lineRule="auto"/>
        <w:ind w:left="284"/>
        <w:jc w:val="both"/>
        <w:rPr>
          <w:rFonts w:ascii="Times New Roman" w:hAnsi="Times New Roman"/>
          <w:b/>
          <w:sz w:val="24"/>
          <w:szCs w:val="24"/>
        </w:rPr>
      </w:pPr>
    </w:p>
    <w:p w:rsidR="00314C94" w:rsidRPr="00314C94" w:rsidRDefault="00314C94" w:rsidP="00314C94">
      <w:pPr>
        <w:pStyle w:val="ListParagraph"/>
        <w:spacing w:after="0" w:line="360" w:lineRule="auto"/>
        <w:ind w:left="284"/>
        <w:jc w:val="both"/>
        <w:rPr>
          <w:rFonts w:ascii="Times New Roman" w:hAnsi="Times New Roman"/>
          <w:b/>
          <w:sz w:val="24"/>
          <w:szCs w:val="24"/>
          <w:lang w:val="en-US"/>
        </w:rPr>
      </w:pPr>
    </w:p>
    <w:p w:rsidR="003D4F54" w:rsidRDefault="003D4F54" w:rsidP="002767BC">
      <w:pPr>
        <w:pStyle w:val="ListParagraph"/>
        <w:numPr>
          <w:ilvl w:val="0"/>
          <w:numId w:val="5"/>
        </w:numPr>
        <w:spacing w:after="0" w:line="360" w:lineRule="auto"/>
        <w:ind w:left="284" w:hanging="284"/>
        <w:jc w:val="both"/>
        <w:rPr>
          <w:rFonts w:ascii="Times New Roman" w:hAnsi="Times New Roman"/>
          <w:b/>
          <w:sz w:val="24"/>
          <w:szCs w:val="24"/>
          <w:lang w:val="en-US"/>
        </w:rPr>
      </w:pPr>
      <w:r>
        <w:rPr>
          <w:rFonts w:ascii="Times New Roman" w:hAnsi="Times New Roman"/>
          <w:b/>
          <w:sz w:val="24"/>
          <w:szCs w:val="24"/>
          <w:lang w:val="en-US"/>
        </w:rPr>
        <w:lastRenderedPageBreak/>
        <w:t>Uji Satistik F</w:t>
      </w:r>
    </w:p>
    <w:p w:rsidR="003D4F54" w:rsidRPr="008B4C86" w:rsidRDefault="003D4F54" w:rsidP="003D4F54">
      <w:pPr>
        <w:spacing w:after="0"/>
        <w:jc w:val="center"/>
        <w:rPr>
          <w:rFonts w:ascii="Times New Roman" w:hAnsi="Times New Roman"/>
          <w:b/>
          <w:sz w:val="24"/>
          <w:szCs w:val="24"/>
          <w:lang w:val="id-ID"/>
        </w:rPr>
      </w:pPr>
      <w:r>
        <w:rPr>
          <w:rFonts w:ascii="Times New Roman" w:hAnsi="Times New Roman"/>
          <w:b/>
          <w:sz w:val="24"/>
          <w:szCs w:val="24"/>
        </w:rPr>
        <w:t xml:space="preserve">Tabel </w:t>
      </w:r>
      <w:r w:rsidR="008B4C86">
        <w:rPr>
          <w:rFonts w:ascii="Times New Roman" w:hAnsi="Times New Roman"/>
          <w:b/>
          <w:sz w:val="24"/>
          <w:szCs w:val="24"/>
          <w:lang w:val="id-ID"/>
        </w:rPr>
        <w:t>7</w:t>
      </w:r>
    </w:p>
    <w:p w:rsidR="003D4F54" w:rsidRDefault="003D4F54" w:rsidP="003D4F54">
      <w:pPr>
        <w:spacing w:after="0"/>
        <w:jc w:val="center"/>
        <w:rPr>
          <w:rFonts w:ascii="Times New Roman" w:hAnsi="Times New Roman"/>
          <w:b/>
          <w:sz w:val="24"/>
          <w:szCs w:val="24"/>
          <w:lang w:val="id-ID"/>
        </w:rPr>
      </w:pPr>
      <w:r>
        <w:rPr>
          <w:rFonts w:ascii="Times New Roman" w:hAnsi="Times New Roman"/>
          <w:b/>
          <w:sz w:val="24"/>
          <w:szCs w:val="24"/>
        </w:rPr>
        <w:t>Hasil Uji Statistik F</w:t>
      </w:r>
    </w:p>
    <w:tbl>
      <w:tblPr>
        <w:tblW w:w="7954"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33"/>
        <w:gridCol w:w="1283"/>
        <w:gridCol w:w="1469"/>
        <w:gridCol w:w="1019"/>
        <w:gridCol w:w="1410"/>
        <w:gridCol w:w="1020"/>
        <w:gridCol w:w="1020"/>
      </w:tblGrid>
      <w:tr w:rsidR="005577D6" w:rsidRPr="00A45E5B" w:rsidTr="0077772E">
        <w:trPr>
          <w:cantSplit/>
          <w:tblHeader/>
          <w:jc w:val="center"/>
        </w:trPr>
        <w:tc>
          <w:tcPr>
            <w:tcW w:w="7954" w:type="dxa"/>
            <w:gridSpan w:val="7"/>
            <w:tcBorders>
              <w:top w:val="nil"/>
              <w:left w:val="nil"/>
              <w:bottom w:val="nil"/>
              <w:right w:val="nil"/>
            </w:tcBorders>
            <w:shd w:val="clear" w:color="auto" w:fill="FFFFFF"/>
            <w:tcMar>
              <w:top w:w="30" w:type="dxa"/>
              <w:left w:w="30" w:type="dxa"/>
              <w:bottom w:w="30" w:type="dxa"/>
              <w:right w:w="30" w:type="dxa"/>
            </w:tcMar>
            <w:vAlign w:val="center"/>
          </w:tcPr>
          <w:p w:rsidR="005577D6" w:rsidRPr="00A45E5B" w:rsidRDefault="005577D6" w:rsidP="005577D6">
            <w:pPr>
              <w:autoSpaceDE w:val="0"/>
              <w:autoSpaceDN w:val="0"/>
              <w:adjustRightInd w:val="0"/>
              <w:spacing w:after="0" w:line="240" w:lineRule="auto"/>
              <w:jc w:val="center"/>
              <w:rPr>
                <w:rFonts w:ascii="Arial" w:hAnsi="Arial" w:cs="Arial"/>
                <w:color w:val="000000"/>
                <w:sz w:val="18"/>
                <w:szCs w:val="18"/>
              </w:rPr>
            </w:pPr>
            <w:r w:rsidRPr="00A45E5B">
              <w:rPr>
                <w:rFonts w:ascii="Arial" w:hAnsi="Arial" w:cs="Arial"/>
                <w:b/>
                <w:bCs/>
                <w:color w:val="000000"/>
                <w:sz w:val="18"/>
                <w:szCs w:val="18"/>
              </w:rPr>
              <w:t>ANOVA</w:t>
            </w:r>
            <w:r w:rsidRPr="00A45E5B">
              <w:rPr>
                <w:rFonts w:ascii="Arial" w:hAnsi="Arial" w:cs="Arial"/>
                <w:b/>
                <w:bCs/>
                <w:color w:val="000000"/>
                <w:sz w:val="18"/>
                <w:szCs w:val="18"/>
                <w:vertAlign w:val="superscript"/>
              </w:rPr>
              <w:t>b</w:t>
            </w:r>
          </w:p>
        </w:tc>
      </w:tr>
      <w:tr w:rsidR="005577D6" w:rsidRPr="00A45E5B" w:rsidTr="0077772E">
        <w:trPr>
          <w:cantSplit/>
          <w:tblHeader/>
          <w:jc w:val="center"/>
        </w:trPr>
        <w:tc>
          <w:tcPr>
            <w:tcW w:w="2016"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r w:rsidRPr="00A45E5B">
              <w:rPr>
                <w:rFonts w:ascii="Arial" w:hAnsi="Arial"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A45E5B" w:rsidRDefault="005577D6" w:rsidP="005577D6">
            <w:pPr>
              <w:autoSpaceDE w:val="0"/>
              <w:autoSpaceDN w:val="0"/>
              <w:adjustRightInd w:val="0"/>
              <w:spacing w:after="0" w:line="240" w:lineRule="auto"/>
              <w:jc w:val="center"/>
              <w:rPr>
                <w:rFonts w:ascii="Arial" w:hAnsi="Arial" w:cs="Arial"/>
                <w:color w:val="000000"/>
                <w:sz w:val="18"/>
                <w:szCs w:val="18"/>
              </w:rPr>
            </w:pPr>
            <w:r w:rsidRPr="00A45E5B">
              <w:rPr>
                <w:rFonts w:ascii="Arial" w:hAnsi="Arial" w:cs="Arial"/>
                <w:color w:val="000000"/>
                <w:sz w:val="18"/>
                <w:szCs w:val="18"/>
              </w:rPr>
              <w:t>Sum of Squares</w:t>
            </w:r>
          </w:p>
        </w:tc>
        <w:tc>
          <w:tcPr>
            <w:tcW w:w="101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A45E5B" w:rsidRDefault="005577D6" w:rsidP="005577D6">
            <w:pPr>
              <w:autoSpaceDE w:val="0"/>
              <w:autoSpaceDN w:val="0"/>
              <w:adjustRightInd w:val="0"/>
              <w:spacing w:after="0" w:line="240" w:lineRule="auto"/>
              <w:jc w:val="center"/>
              <w:rPr>
                <w:rFonts w:ascii="Arial" w:hAnsi="Arial" w:cs="Arial"/>
                <w:color w:val="000000"/>
                <w:sz w:val="18"/>
                <w:szCs w:val="18"/>
              </w:rPr>
            </w:pPr>
            <w:r w:rsidRPr="00A45E5B">
              <w:rPr>
                <w:rFonts w:ascii="Arial" w:hAnsi="Arial" w:cs="Arial"/>
                <w:color w:val="000000"/>
                <w:sz w:val="18"/>
                <w:szCs w:val="18"/>
              </w:rPr>
              <w:t>df</w:t>
            </w:r>
          </w:p>
        </w:tc>
        <w:tc>
          <w:tcPr>
            <w:tcW w:w="141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A45E5B" w:rsidRDefault="005577D6" w:rsidP="005577D6">
            <w:pPr>
              <w:autoSpaceDE w:val="0"/>
              <w:autoSpaceDN w:val="0"/>
              <w:adjustRightInd w:val="0"/>
              <w:spacing w:after="0" w:line="240" w:lineRule="auto"/>
              <w:jc w:val="center"/>
              <w:rPr>
                <w:rFonts w:ascii="Arial" w:hAnsi="Arial" w:cs="Arial"/>
                <w:color w:val="000000"/>
                <w:sz w:val="18"/>
                <w:szCs w:val="18"/>
              </w:rPr>
            </w:pPr>
            <w:r w:rsidRPr="00A45E5B">
              <w:rPr>
                <w:rFonts w:ascii="Arial" w:hAnsi="Arial" w:cs="Arial"/>
                <w:color w:val="000000"/>
                <w:sz w:val="18"/>
                <w:szCs w:val="18"/>
              </w:rPr>
              <w:t>Mean Square</w:t>
            </w:r>
          </w:p>
        </w:tc>
        <w:tc>
          <w:tcPr>
            <w:tcW w:w="102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A45E5B" w:rsidRDefault="005577D6" w:rsidP="005577D6">
            <w:pPr>
              <w:autoSpaceDE w:val="0"/>
              <w:autoSpaceDN w:val="0"/>
              <w:adjustRightInd w:val="0"/>
              <w:spacing w:after="0" w:line="240" w:lineRule="auto"/>
              <w:jc w:val="center"/>
              <w:rPr>
                <w:rFonts w:ascii="Arial" w:hAnsi="Arial" w:cs="Arial"/>
                <w:color w:val="000000"/>
                <w:sz w:val="18"/>
                <w:szCs w:val="18"/>
              </w:rPr>
            </w:pPr>
            <w:r w:rsidRPr="00A45E5B">
              <w:rPr>
                <w:rFonts w:ascii="Arial" w:hAnsi="Arial" w:cs="Arial"/>
                <w:color w:val="000000"/>
                <w:sz w:val="18"/>
                <w:szCs w:val="18"/>
              </w:rPr>
              <w:t>F</w:t>
            </w:r>
          </w:p>
        </w:tc>
        <w:tc>
          <w:tcPr>
            <w:tcW w:w="102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5577D6" w:rsidRPr="00A45E5B" w:rsidRDefault="005577D6" w:rsidP="005577D6">
            <w:pPr>
              <w:autoSpaceDE w:val="0"/>
              <w:autoSpaceDN w:val="0"/>
              <w:adjustRightInd w:val="0"/>
              <w:spacing w:after="0" w:line="240" w:lineRule="auto"/>
              <w:jc w:val="center"/>
              <w:rPr>
                <w:rFonts w:ascii="Arial" w:hAnsi="Arial" w:cs="Arial"/>
                <w:color w:val="000000"/>
                <w:sz w:val="18"/>
                <w:szCs w:val="18"/>
              </w:rPr>
            </w:pPr>
            <w:r w:rsidRPr="00A45E5B">
              <w:rPr>
                <w:rFonts w:ascii="Arial" w:hAnsi="Arial" w:cs="Arial"/>
                <w:color w:val="000000"/>
                <w:sz w:val="18"/>
                <w:szCs w:val="18"/>
              </w:rPr>
              <w:t>Sig.</w:t>
            </w:r>
          </w:p>
        </w:tc>
      </w:tr>
      <w:tr w:rsidR="005577D6" w:rsidRPr="00A45E5B" w:rsidTr="0077772E">
        <w:trPr>
          <w:cantSplit/>
          <w:tblHeader/>
          <w:jc w:val="center"/>
        </w:trPr>
        <w:tc>
          <w:tcPr>
            <w:tcW w:w="73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r w:rsidRPr="00A45E5B">
              <w:rPr>
                <w:rFonts w:ascii="Arial" w:hAnsi="Arial" w:cs="Arial"/>
                <w:color w:val="000000"/>
                <w:sz w:val="18"/>
                <w:szCs w:val="18"/>
              </w:rPr>
              <w:t>1</w:t>
            </w:r>
          </w:p>
        </w:tc>
        <w:tc>
          <w:tcPr>
            <w:tcW w:w="128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r w:rsidRPr="00A45E5B">
              <w:rPr>
                <w:rFonts w:ascii="Arial" w:hAnsi="Arial" w:cs="Arial"/>
                <w:color w:val="000000"/>
                <w:sz w:val="18"/>
                <w:szCs w:val="18"/>
              </w:rPr>
              <w:t>Regression</w:t>
            </w:r>
          </w:p>
        </w:tc>
        <w:tc>
          <w:tcPr>
            <w:tcW w:w="1469"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279.448</w:t>
            </w:r>
          </w:p>
        </w:tc>
        <w:tc>
          <w:tcPr>
            <w:tcW w:w="1019" w:type="dxa"/>
            <w:tcBorders>
              <w:top w:val="single" w:sz="16" w:space="0" w:color="000000"/>
              <w:bottom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2</w:t>
            </w:r>
          </w:p>
        </w:tc>
        <w:tc>
          <w:tcPr>
            <w:tcW w:w="1410" w:type="dxa"/>
            <w:tcBorders>
              <w:top w:val="single" w:sz="16" w:space="0" w:color="000000"/>
              <w:bottom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139.724</w:t>
            </w:r>
          </w:p>
        </w:tc>
        <w:tc>
          <w:tcPr>
            <w:tcW w:w="1020" w:type="dxa"/>
            <w:tcBorders>
              <w:top w:val="single" w:sz="16" w:space="0" w:color="000000"/>
              <w:bottom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83.091</w:t>
            </w:r>
          </w:p>
        </w:tc>
        <w:tc>
          <w:tcPr>
            <w:tcW w:w="1020"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.000</w:t>
            </w:r>
            <w:r w:rsidRPr="00A45E5B">
              <w:rPr>
                <w:rFonts w:ascii="Arial" w:hAnsi="Arial" w:cs="Arial"/>
                <w:color w:val="000000"/>
                <w:sz w:val="18"/>
                <w:szCs w:val="18"/>
                <w:vertAlign w:val="superscript"/>
              </w:rPr>
              <w:t>a</w:t>
            </w:r>
          </w:p>
        </w:tc>
      </w:tr>
      <w:tr w:rsidR="005577D6" w:rsidRPr="00A45E5B" w:rsidTr="0077772E">
        <w:trPr>
          <w:cantSplit/>
          <w:tblHeader/>
          <w:jc w:val="center"/>
        </w:trPr>
        <w:tc>
          <w:tcPr>
            <w:tcW w:w="73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p>
        </w:tc>
        <w:tc>
          <w:tcPr>
            <w:tcW w:w="1283" w:type="dxa"/>
            <w:tcBorders>
              <w:top w:val="nil"/>
              <w:left w:val="nil"/>
              <w:bottom w:val="nil"/>
              <w:right w:val="single" w:sz="16" w:space="0" w:color="000000"/>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r w:rsidRPr="00A45E5B">
              <w:rPr>
                <w:rFonts w:ascii="Arial" w:hAnsi="Arial" w:cs="Arial"/>
                <w:color w:val="000000"/>
                <w:sz w:val="18"/>
                <w:szCs w:val="18"/>
              </w:rPr>
              <w:t>Residual</w:t>
            </w:r>
          </w:p>
        </w:tc>
        <w:tc>
          <w:tcPr>
            <w:tcW w:w="1469" w:type="dxa"/>
            <w:tcBorders>
              <w:top w:val="nil"/>
              <w:left w:val="single" w:sz="16" w:space="0" w:color="000000"/>
              <w:bottom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163.112</w:t>
            </w:r>
          </w:p>
        </w:tc>
        <w:tc>
          <w:tcPr>
            <w:tcW w:w="1019" w:type="dxa"/>
            <w:tcBorders>
              <w:top w:val="nil"/>
              <w:bottom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97</w:t>
            </w:r>
          </w:p>
        </w:tc>
        <w:tc>
          <w:tcPr>
            <w:tcW w:w="1410" w:type="dxa"/>
            <w:tcBorders>
              <w:top w:val="nil"/>
              <w:bottom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1.682</w:t>
            </w:r>
          </w:p>
        </w:tc>
        <w:tc>
          <w:tcPr>
            <w:tcW w:w="1020" w:type="dxa"/>
            <w:tcBorders>
              <w:top w:val="nil"/>
              <w:bottom w:val="nil"/>
            </w:tcBorders>
            <w:shd w:val="clear" w:color="auto" w:fill="FFFFFF"/>
            <w:tcMar>
              <w:top w:w="30" w:type="dxa"/>
              <w:left w:w="30" w:type="dxa"/>
              <w:bottom w:w="30" w:type="dxa"/>
              <w:right w:w="30" w:type="dxa"/>
            </w:tcMar>
            <w:vAlign w:val="center"/>
          </w:tcPr>
          <w:p w:rsidR="005577D6" w:rsidRPr="00A45E5B" w:rsidRDefault="005577D6" w:rsidP="005577D6">
            <w:pPr>
              <w:autoSpaceDE w:val="0"/>
              <w:autoSpaceDN w:val="0"/>
              <w:adjustRightInd w:val="0"/>
              <w:spacing w:after="0" w:line="240" w:lineRule="auto"/>
              <w:jc w:val="center"/>
              <w:rPr>
                <w:szCs w:val="24"/>
              </w:rPr>
            </w:pPr>
          </w:p>
        </w:tc>
        <w:tc>
          <w:tcPr>
            <w:tcW w:w="1020" w:type="dxa"/>
            <w:tcBorders>
              <w:top w:val="nil"/>
              <w:bottom w:val="nil"/>
              <w:right w:val="single" w:sz="16" w:space="0" w:color="000000"/>
            </w:tcBorders>
            <w:shd w:val="clear" w:color="auto" w:fill="FFFFFF"/>
            <w:tcMar>
              <w:top w:w="30" w:type="dxa"/>
              <w:left w:w="30" w:type="dxa"/>
              <w:bottom w:w="30" w:type="dxa"/>
              <w:right w:w="30" w:type="dxa"/>
            </w:tcMar>
            <w:vAlign w:val="center"/>
          </w:tcPr>
          <w:p w:rsidR="005577D6" w:rsidRPr="00A45E5B" w:rsidRDefault="005577D6" w:rsidP="005577D6">
            <w:pPr>
              <w:autoSpaceDE w:val="0"/>
              <w:autoSpaceDN w:val="0"/>
              <w:adjustRightInd w:val="0"/>
              <w:spacing w:after="0" w:line="240" w:lineRule="auto"/>
              <w:jc w:val="center"/>
              <w:rPr>
                <w:szCs w:val="24"/>
              </w:rPr>
            </w:pPr>
          </w:p>
        </w:tc>
      </w:tr>
      <w:tr w:rsidR="005577D6" w:rsidRPr="00A45E5B" w:rsidTr="0077772E">
        <w:trPr>
          <w:cantSplit/>
          <w:tblHeader/>
          <w:jc w:val="center"/>
        </w:trPr>
        <w:tc>
          <w:tcPr>
            <w:tcW w:w="73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szCs w:val="24"/>
              </w:rPr>
            </w:pPr>
          </w:p>
        </w:tc>
        <w:tc>
          <w:tcPr>
            <w:tcW w:w="128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r w:rsidRPr="00A45E5B">
              <w:rPr>
                <w:rFonts w:ascii="Arial" w:hAnsi="Arial" w:cs="Arial"/>
                <w:color w:val="000000"/>
                <w:sz w:val="18"/>
                <w:szCs w:val="18"/>
              </w:rPr>
              <w:t>Total</w:t>
            </w:r>
          </w:p>
        </w:tc>
        <w:tc>
          <w:tcPr>
            <w:tcW w:w="1469"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442.560</w:t>
            </w:r>
          </w:p>
        </w:tc>
        <w:tc>
          <w:tcPr>
            <w:tcW w:w="1019" w:type="dxa"/>
            <w:tcBorders>
              <w:top w:val="nil"/>
              <w:bottom w:val="single" w:sz="16" w:space="0" w:color="000000"/>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jc w:val="right"/>
              <w:rPr>
                <w:rFonts w:ascii="Arial" w:hAnsi="Arial" w:cs="Arial"/>
                <w:color w:val="000000"/>
                <w:sz w:val="18"/>
                <w:szCs w:val="18"/>
              </w:rPr>
            </w:pPr>
            <w:r w:rsidRPr="00A45E5B">
              <w:rPr>
                <w:rFonts w:ascii="Arial" w:hAnsi="Arial" w:cs="Arial"/>
                <w:color w:val="000000"/>
                <w:sz w:val="18"/>
                <w:szCs w:val="18"/>
              </w:rPr>
              <w:t>99</w:t>
            </w:r>
          </w:p>
        </w:tc>
        <w:tc>
          <w:tcPr>
            <w:tcW w:w="1410" w:type="dxa"/>
            <w:tcBorders>
              <w:top w:val="nil"/>
              <w:bottom w:val="single" w:sz="16" w:space="0" w:color="000000"/>
            </w:tcBorders>
            <w:shd w:val="clear" w:color="auto" w:fill="FFFFFF"/>
            <w:tcMar>
              <w:top w:w="30" w:type="dxa"/>
              <w:left w:w="30" w:type="dxa"/>
              <w:bottom w:w="30" w:type="dxa"/>
              <w:right w:w="30" w:type="dxa"/>
            </w:tcMar>
            <w:vAlign w:val="center"/>
          </w:tcPr>
          <w:p w:rsidR="005577D6" w:rsidRPr="00A45E5B" w:rsidRDefault="005577D6" w:rsidP="005577D6">
            <w:pPr>
              <w:autoSpaceDE w:val="0"/>
              <w:autoSpaceDN w:val="0"/>
              <w:adjustRightInd w:val="0"/>
              <w:spacing w:after="0" w:line="240" w:lineRule="auto"/>
              <w:jc w:val="center"/>
              <w:rPr>
                <w:szCs w:val="24"/>
              </w:rPr>
            </w:pPr>
          </w:p>
        </w:tc>
        <w:tc>
          <w:tcPr>
            <w:tcW w:w="1020" w:type="dxa"/>
            <w:tcBorders>
              <w:top w:val="nil"/>
              <w:bottom w:val="single" w:sz="16" w:space="0" w:color="000000"/>
            </w:tcBorders>
            <w:shd w:val="clear" w:color="auto" w:fill="FFFFFF"/>
            <w:tcMar>
              <w:top w:w="30" w:type="dxa"/>
              <w:left w:w="30" w:type="dxa"/>
              <w:bottom w:w="30" w:type="dxa"/>
              <w:right w:w="30" w:type="dxa"/>
            </w:tcMar>
            <w:vAlign w:val="center"/>
          </w:tcPr>
          <w:p w:rsidR="005577D6" w:rsidRPr="00A45E5B" w:rsidRDefault="005577D6" w:rsidP="005577D6">
            <w:pPr>
              <w:autoSpaceDE w:val="0"/>
              <w:autoSpaceDN w:val="0"/>
              <w:adjustRightInd w:val="0"/>
              <w:spacing w:after="0" w:line="240" w:lineRule="auto"/>
              <w:jc w:val="center"/>
              <w:rPr>
                <w:szCs w:val="24"/>
              </w:rPr>
            </w:pPr>
          </w:p>
        </w:tc>
        <w:tc>
          <w:tcPr>
            <w:tcW w:w="102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5577D6" w:rsidRPr="00A45E5B" w:rsidRDefault="005577D6" w:rsidP="005577D6">
            <w:pPr>
              <w:autoSpaceDE w:val="0"/>
              <w:autoSpaceDN w:val="0"/>
              <w:adjustRightInd w:val="0"/>
              <w:spacing w:after="0" w:line="240" w:lineRule="auto"/>
              <w:jc w:val="center"/>
              <w:rPr>
                <w:szCs w:val="24"/>
              </w:rPr>
            </w:pPr>
          </w:p>
        </w:tc>
      </w:tr>
      <w:tr w:rsidR="005577D6" w:rsidRPr="00A45E5B" w:rsidTr="0077772E">
        <w:trPr>
          <w:cantSplit/>
          <w:tblHeader/>
          <w:jc w:val="center"/>
        </w:trPr>
        <w:tc>
          <w:tcPr>
            <w:tcW w:w="7954" w:type="dxa"/>
            <w:gridSpan w:val="7"/>
            <w:tcBorders>
              <w:top w:val="nil"/>
              <w:left w:val="nil"/>
              <w:bottom w:val="nil"/>
              <w:right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r w:rsidRPr="00A45E5B">
              <w:rPr>
                <w:rFonts w:ascii="Arial" w:hAnsi="Arial" w:cs="Arial"/>
                <w:color w:val="000000"/>
                <w:sz w:val="18"/>
                <w:szCs w:val="18"/>
              </w:rPr>
              <w:t>a. Predictors: (Constant), Persepsi Kualitas, Gaya Hidup</w:t>
            </w:r>
          </w:p>
        </w:tc>
      </w:tr>
      <w:tr w:rsidR="005577D6" w:rsidRPr="00A45E5B" w:rsidTr="0077772E">
        <w:trPr>
          <w:cantSplit/>
          <w:jc w:val="center"/>
        </w:trPr>
        <w:tc>
          <w:tcPr>
            <w:tcW w:w="7954" w:type="dxa"/>
            <w:gridSpan w:val="7"/>
            <w:tcBorders>
              <w:top w:val="nil"/>
              <w:left w:val="nil"/>
              <w:bottom w:val="nil"/>
              <w:right w:val="nil"/>
            </w:tcBorders>
            <w:shd w:val="clear" w:color="auto" w:fill="FFFFFF"/>
            <w:tcMar>
              <w:top w:w="30" w:type="dxa"/>
              <w:left w:w="30" w:type="dxa"/>
              <w:bottom w:w="30" w:type="dxa"/>
              <w:right w:w="30" w:type="dxa"/>
            </w:tcMar>
          </w:tcPr>
          <w:p w:rsidR="005577D6" w:rsidRPr="00A45E5B" w:rsidRDefault="005577D6" w:rsidP="005577D6">
            <w:pPr>
              <w:autoSpaceDE w:val="0"/>
              <w:autoSpaceDN w:val="0"/>
              <w:adjustRightInd w:val="0"/>
              <w:spacing w:after="0" w:line="240" w:lineRule="auto"/>
              <w:rPr>
                <w:rFonts w:ascii="Arial" w:hAnsi="Arial" w:cs="Arial"/>
                <w:color w:val="000000"/>
                <w:sz w:val="18"/>
                <w:szCs w:val="18"/>
              </w:rPr>
            </w:pPr>
            <w:r w:rsidRPr="00A45E5B">
              <w:rPr>
                <w:rFonts w:ascii="Arial" w:hAnsi="Arial" w:cs="Arial"/>
                <w:color w:val="000000"/>
                <w:sz w:val="18"/>
                <w:szCs w:val="18"/>
              </w:rPr>
              <w:t>b. Dependent Variable: Keputusan Pembelian</w:t>
            </w:r>
          </w:p>
        </w:tc>
      </w:tr>
    </w:tbl>
    <w:p w:rsidR="003D4F54" w:rsidRPr="0036355E" w:rsidRDefault="003D4F54" w:rsidP="00AF770C">
      <w:pPr>
        <w:autoSpaceDE w:val="0"/>
        <w:autoSpaceDN w:val="0"/>
        <w:adjustRightInd w:val="0"/>
        <w:spacing w:after="0" w:line="360" w:lineRule="auto"/>
        <w:ind w:firstLine="284"/>
        <w:rPr>
          <w:rFonts w:ascii="Times New Roman" w:hAnsi="Times New Roman"/>
          <w:sz w:val="24"/>
          <w:szCs w:val="24"/>
        </w:rPr>
      </w:pPr>
      <w:r w:rsidRPr="005F1B15">
        <w:rPr>
          <w:rFonts w:ascii="Times New Roman" w:hAnsi="Times New Roman"/>
          <w:sz w:val="24"/>
          <w:szCs w:val="24"/>
        </w:rPr>
        <w:t>Sumbe</w:t>
      </w:r>
      <w:r>
        <w:rPr>
          <w:rFonts w:ascii="Times New Roman" w:hAnsi="Times New Roman"/>
          <w:sz w:val="24"/>
          <w:szCs w:val="24"/>
        </w:rPr>
        <w:t>r: Data primer yang diolah,</w:t>
      </w:r>
      <w:r w:rsidRPr="005F1B15">
        <w:rPr>
          <w:rFonts w:ascii="Times New Roman" w:hAnsi="Times New Roman"/>
          <w:sz w:val="24"/>
          <w:szCs w:val="24"/>
        </w:rPr>
        <w:t xml:space="preserve"> 201</w:t>
      </w:r>
      <w:r w:rsidR="000716C1">
        <w:rPr>
          <w:rFonts w:ascii="Times New Roman" w:hAnsi="Times New Roman"/>
          <w:sz w:val="24"/>
          <w:szCs w:val="24"/>
          <w:lang w:val="id-ID"/>
        </w:rPr>
        <w:t>8</w:t>
      </w:r>
      <w:r>
        <w:rPr>
          <w:rFonts w:ascii="Times New Roman" w:hAnsi="Times New Roman"/>
          <w:sz w:val="24"/>
          <w:szCs w:val="24"/>
        </w:rPr>
        <w:t>.</w:t>
      </w:r>
    </w:p>
    <w:p w:rsidR="003D4F54" w:rsidRDefault="003D4F54" w:rsidP="003D4F54">
      <w:pPr>
        <w:pStyle w:val="ListParagraph"/>
        <w:spacing w:after="0" w:line="360" w:lineRule="auto"/>
        <w:ind w:left="0" w:firstLine="567"/>
        <w:jc w:val="both"/>
        <w:rPr>
          <w:rFonts w:ascii="Times New Roman" w:hAnsi="Times New Roman" w:cs="Times New Roman"/>
          <w:sz w:val="24"/>
          <w:szCs w:val="24"/>
        </w:rPr>
        <w:sectPr w:rsidR="003D4F54" w:rsidSect="00907EF7">
          <w:type w:val="continuous"/>
          <w:pgSz w:w="11907" w:h="16840" w:code="9"/>
          <w:pgMar w:top="1701" w:right="1701" w:bottom="1701" w:left="1701" w:header="720" w:footer="720" w:gutter="0"/>
          <w:cols w:space="720"/>
          <w:docGrid w:linePitch="360"/>
        </w:sectPr>
      </w:pPr>
    </w:p>
    <w:p w:rsidR="00AF770C" w:rsidRPr="005577D6" w:rsidRDefault="003D4F54" w:rsidP="00C9512E">
      <w:pPr>
        <w:spacing w:after="0" w:line="360" w:lineRule="auto"/>
        <w:ind w:firstLine="567"/>
        <w:jc w:val="both"/>
        <w:rPr>
          <w:rFonts w:ascii="Times New Roman" w:hAnsi="Times New Roman"/>
          <w:sz w:val="24"/>
          <w:szCs w:val="24"/>
          <w:lang w:val="id-ID"/>
        </w:rPr>
      </w:pPr>
      <w:r w:rsidRPr="005577D6">
        <w:rPr>
          <w:rFonts w:ascii="Times New Roman" w:hAnsi="Times New Roman"/>
          <w:sz w:val="24"/>
          <w:szCs w:val="24"/>
        </w:rPr>
        <w:lastRenderedPageBreak/>
        <w:t xml:space="preserve">Berdasarkan hasil pada tabel diatas, </w:t>
      </w:r>
      <w:r w:rsidR="005577D6" w:rsidRPr="005577D6">
        <w:rPr>
          <w:rFonts w:ascii="Times New Roman" w:hAnsi="Times New Roman"/>
          <w:sz w:val="24"/>
          <w:szCs w:val="24"/>
        </w:rPr>
        <w:t>diperoleh nilai signifikansi sebesar 0,000 &lt; 0,05</w:t>
      </w:r>
      <w:r w:rsidR="005577D6" w:rsidRPr="005577D6">
        <w:rPr>
          <w:rFonts w:ascii="Times New Roman" w:hAnsi="Times New Roman"/>
          <w:sz w:val="24"/>
          <w:szCs w:val="24"/>
          <w:lang w:val="id-ID"/>
        </w:rPr>
        <w:t>, maka d</w:t>
      </w:r>
      <w:r w:rsidR="005577D6" w:rsidRPr="005577D6">
        <w:rPr>
          <w:rFonts w:ascii="Times New Roman" w:hAnsi="Times New Roman"/>
          <w:sz w:val="24"/>
          <w:szCs w:val="24"/>
        </w:rPr>
        <w:t xml:space="preserve">apat disimpulkan bahwa model regresi yang dihasilkan fit, sehingga model </w:t>
      </w:r>
      <w:r w:rsidR="005577D6" w:rsidRPr="005577D6">
        <w:rPr>
          <w:rFonts w:ascii="Times New Roman" w:hAnsi="Times New Roman"/>
          <w:sz w:val="24"/>
          <w:szCs w:val="24"/>
          <w:lang w:val="id-ID"/>
        </w:rPr>
        <w:t xml:space="preserve">regresi </w:t>
      </w:r>
      <w:r w:rsidR="005577D6" w:rsidRPr="005577D6">
        <w:rPr>
          <w:rFonts w:ascii="Times New Roman" w:hAnsi="Times New Roman"/>
          <w:sz w:val="24"/>
          <w:szCs w:val="24"/>
        </w:rPr>
        <w:lastRenderedPageBreak/>
        <w:t>tersebut signifikan dan layak untuk digunakan.</w:t>
      </w:r>
      <w:r w:rsidR="005577D6" w:rsidRPr="005577D6">
        <w:rPr>
          <w:rFonts w:ascii="Times New Roman" w:hAnsi="Times New Roman"/>
          <w:sz w:val="24"/>
          <w:szCs w:val="24"/>
          <w:lang w:val="id-ID"/>
        </w:rPr>
        <w:t xml:space="preserve"> Hasil tersebut juga berarti bahwa gaya hidup dan persepsi kualitas dapat digunakan untuk memprediksi keputusan pembelian</w:t>
      </w:r>
      <w:r w:rsidRPr="005577D6">
        <w:rPr>
          <w:rFonts w:ascii="Times New Roman" w:hAnsi="Times New Roman"/>
          <w:sz w:val="24"/>
          <w:szCs w:val="24"/>
        </w:rPr>
        <w:t>.</w:t>
      </w:r>
    </w:p>
    <w:p w:rsidR="00AF770C" w:rsidRPr="00AF770C" w:rsidRDefault="00AF770C" w:rsidP="00C9512E">
      <w:pPr>
        <w:spacing w:after="0" w:line="360" w:lineRule="auto"/>
        <w:ind w:firstLine="567"/>
        <w:jc w:val="both"/>
        <w:rPr>
          <w:rFonts w:ascii="Times New Roman" w:hAnsi="Times New Roman"/>
          <w:sz w:val="24"/>
          <w:szCs w:val="24"/>
          <w:lang w:val="id-ID"/>
        </w:rPr>
        <w:sectPr w:rsidR="00AF770C" w:rsidRPr="00AF770C" w:rsidSect="005577D6">
          <w:type w:val="continuous"/>
          <w:pgSz w:w="11907" w:h="16840" w:code="9"/>
          <w:pgMar w:top="1701" w:right="1701" w:bottom="1701" w:left="1701" w:header="720" w:footer="720" w:gutter="0"/>
          <w:cols w:num="2" w:space="720"/>
          <w:docGrid w:linePitch="360"/>
        </w:sectPr>
      </w:pPr>
    </w:p>
    <w:p w:rsidR="00F12FB6" w:rsidRDefault="00F12FB6" w:rsidP="00F12FB6">
      <w:pPr>
        <w:pStyle w:val="ListParagraph"/>
        <w:spacing w:after="0" w:line="360" w:lineRule="auto"/>
        <w:ind w:left="0"/>
        <w:jc w:val="both"/>
        <w:rPr>
          <w:rFonts w:ascii="Times New Roman" w:hAnsi="Times New Roman" w:cs="Times New Roman"/>
          <w:b/>
          <w:sz w:val="24"/>
          <w:szCs w:val="24"/>
          <w:lang w:val="en-US"/>
        </w:rPr>
      </w:pPr>
      <w:r w:rsidRPr="00F12FB6">
        <w:rPr>
          <w:rFonts w:ascii="Times New Roman" w:hAnsi="Times New Roman" w:cs="Times New Roman"/>
          <w:b/>
          <w:sz w:val="24"/>
          <w:szCs w:val="24"/>
          <w:lang w:val="en-US"/>
        </w:rPr>
        <w:lastRenderedPageBreak/>
        <w:t>Uji Hipotesis (Uji Statistik t)</w:t>
      </w:r>
    </w:p>
    <w:p w:rsidR="00F12FB6" w:rsidRPr="008B4C86" w:rsidRDefault="008B4C86" w:rsidP="00DB7634">
      <w:pPr>
        <w:spacing w:after="0"/>
        <w:jc w:val="center"/>
        <w:rPr>
          <w:rFonts w:ascii="Times New Roman" w:hAnsi="Times New Roman"/>
          <w:b/>
          <w:sz w:val="24"/>
          <w:szCs w:val="24"/>
          <w:lang w:val="id-ID"/>
        </w:rPr>
      </w:pPr>
      <w:r>
        <w:rPr>
          <w:rFonts w:ascii="Times New Roman" w:hAnsi="Times New Roman"/>
          <w:b/>
          <w:sz w:val="24"/>
          <w:szCs w:val="24"/>
        </w:rPr>
        <w:t xml:space="preserve">Tabel </w:t>
      </w:r>
      <w:r>
        <w:rPr>
          <w:rFonts w:ascii="Times New Roman" w:hAnsi="Times New Roman"/>
          <w:b/>
          <w:sz w:val="24"/>
          <w:szCs w:val="24"/>
          <w:lang w:val="id-ID"/>
        </w:rPr>
        <w:t>8.</w:t>
      </w:r>
    </w:p>
    <w:p w:rsidR="00F12FB6" w:rsidRDefault="00F12FB6" w:rsidP="00DB7634">
      <w:pPr>
        <w:spacing w:after="0"/>
        <w:jc w:val="center"/>
        <w:rPr>
          <w:rFonts w:ascii="Times New Roman" w:hAnsi="Times New Roman"/>
          <w:b/>
          <w:sz w:val="24"/>
          <w:szCs w:val="24"/>
          <w:lang w:val="id-ID"/>
        </w:rPr>
      </w:pPr>
      <w:r w:rsidRPr="008F7601">
        <w:rPr>
          <w:rFonts w:ascii="Times New Roman" w:hAnsi="Times New Roman"/>
          <w:b/>
          <w:sz w:val="24"/>
          <w:szCs w:val="24"/>
        </w:rPr>
        <w:t>Hasil Uji Statistik t</w:t>
      </w:r>
    </w:p>
    <w:tbl>
      <w:tblPr>
        <w:tblW w:w="5897"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25"/>
        <w:gridCol w:w="1766"/>
        <w:gridCol w:w="1734"/>
        <w:gridCol w:w="1672"/>
      </w:tblGrid>
      <w:tr w:rsidR="005577D6" w:rsidRPr="00217215" w:rsidTr="0077772E">
        <w:trPr>
          <w:cantSplit/>
          <w:tblHeader/>
          <w:jc w:val="center"/>
        </w:trPr>
        <w:tc>
          <w:tcPr>
            <w:tcW w:w="5897" w:type="dxa"/>
            <w:gridSpan w:val="4"/>
            <w:tcBorders>
              <w:top w:val="nil"/>
              <w:left w:val="nil"/>
              <w:bottom w:val="nil"/>
              <w:right w:val="nil"/>
            </w:tcBorders>
            <w:shd w:val="clear" w:color="auto" w:fill="FFFFFF"/>
            <w:tcMar>
              <w:top w:w="30" w:type="dxa"/>
              <w:left w:w="30" w:type="dxa"/>
              <w:bottom w:w="30" w:type="dxa"/>
              <w:right w:w="30" w:type="dxa"/>
            </w:tcMar>
            <w:vAlign w:val="center"/>
          </w:tcPr>
          <w:p w:rsidR="005577D6" w:rsidRPr="00217215" w:rsidRDefault="005577D6" w:rsidP="005577D6">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b/>
                <w:bCs/>
                <w:color w:val="000000"/>
                <w:sz w:val="18"/>
                <w:szCs w:val="18"/>
              </w:rPr>
              <w:t>Coefficients</w:t>
            </w:r>
            <w:r w:rsidRPr="00217215">
              <w:rPr>
                <w:rFonts w:ascii="Arial" w:hAnsi="Arial" w:cs="Arial"/>
                <w:b/>
                <w:bCs/>
                <w:color w:val="000000"/>
                <w:sz w:val="18"/>
                <w:szCs w:val="18"/>
                <w:vertAlign w:val="superscript"/>
              </w:rPr>
              <w:t>a</w:t>
            </w:r>
          </w:p>
        </w:tc>
      </w:tr>
      <w:tr w:rsidR="005577D6" w:rsidRPr="00217215" w:rsidTr="0077772E">
        <w:trPr>
          <w:cantSplit/>
          <w:trHeight w:val="407"/>
          <w:tblHeader/>
          <w:jc w:val="center"/>
        </w:trPr>
        <w:tc>
          <w:tcPr>
            <w:tcW w:w="2491"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Model</w:t>
            </w:r>
          </w:p>
        </w:tc>
        <w:tc>
          <w:tcPr>
            <w:tcW w:w="1734"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217215" w:rsidRDefault="005577D6" w:rsidP="005577D6">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t</w:t>
            </w:r>
          </w:p>
        </w:tc>
        <w:tc>
          <w:tcPr>
            <w:tcW w:w="1672" w:type="dxa"/>
            <w:vMerge w:val="restart"/>
            <w:tcBorders>
              <w:top w:val="single" w:sz="18"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5577D6" w:rsidRPr="00217215" w:rsidRDefault="005577D6" w:rsidP="005577D6">
            <w:pPr>
              <w:autoSpaceDE w:val="0"/>
              <w:autoSpaceDN w:val="0"/>
              <w:adjustRightInd w:val="0"/>
              <w:spacing w:after="0" w:line="240" w:lineRule="auto"/>
              <w:jc w:val="center"/>
              <w:rPr>
                <w:rFonts w:ascii="Arial" w:hAnsi="Arial" w:cs="Arial"/>
                <w:color w:val="000000"/>
                <w:sz w:val="18"/>
                <w:szCs w:val="18"/>
              </w:rPr>
            </w:pPr>
            <w:r w:rsidRPr="00217215">
              <w:rPr>
                <w:rFonts w:ascii="Arial" w:hAnsi="Arial" w:cs="Arial"/>
                <w:color w:val="000000"/>
                <w:sz w:val="18"/>
                <w:szCs w:val="18"/>
              </w:rPr>
              <w:t>Sig.</w:t>
            </w:r>
          </w:p>
        </w:tc>
      </w:tr>
      <w:tr w:rsidR="005577D6" w:rsidRPr="00217215" w:rsidTr="005577D6">
        <w:trPr>
          <w:cantSplit/>
          <w:trHeight w:val="207"/>
          <w:tblHeader/>
          <w:jc w:val="center"/>
        </w:trPr>
        <w:tc>
          <w:tcPr>
            <w:tcW w:w="2491"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p>
        </w:tc>
        <w:tc>
          <w:tcPr>
            <w:tcW w:w="1734"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p>
        </w:tc>
        <w:tc>
          <w:tcPr>
            <w:tcW w:w="1672" w:type="dxa"/>
            <w:vMerge/>
            <w:tcBorders>
              <w:top w:val="single" w:sz="16"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p>
        </w:tc>
      </w:tr>
      <w:tr w:rsidR="005577D6" w:rsidRPr="00217215" w:rsidTr="0077772E">
        <w:trPr>
          <w:cantSplit/>
          <w:tblHeader/>
          <w:jc w:val="center"/>
        </w:trPr>
        <w:tc>
          <w:tcPr>
            <w:tcW w:w="72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1</w:t>
            </w:r>
          </w:p>
        </w:tc>
        <w:tc>
          <w:tcPr>
            <w:tcW w:w="176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(Constant)</w:t>
            </w:r>
          </w:p>
        </w:tc>
        <w:tc>
          <w:tcPr>
            <w:tcW w:w="1734" w:type="dxa"/>
            <w:tcBorders>
              <w:top w:val="single" w:sz="16" w:space="0" w:color="000000"/>
              <w:bottom w:val="nil"/>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2.648</w:t>
            </w:r>
          </w:p>
        </w:tc>
        <w:tc>
          <w:tcPr>
            <w:tcW w:w="1672" w:type="dxa"/>
            <w:tcBorders>
              <w:top w:val="single" w:sz="16" w:space="0" w:color="000000"/>
              <w:bottom w:val="nil"/>
              <w:right w:val="single" w:sz="18" w:space="0" w:color="000000"/>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.009</w:t>
            </w:r>
          </w:p>
        </w:tc>
      </w:tr>
      <w:tr w:rsidR="005577D6" w:rsidRPr="00217215" w:rsidTr="0077772E">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rPr>
                <w:szCs w:val="24"/>
              </w:rPr>
            </w:pPr>
          </w:p>
        </w:tc>
        <w:tc>
          <w:tcPr>
            <w:tcW w:w="1766" w:type="dxa"/>
            <w:tcBorders>
              <w:top w:val="nil"/>
              <w:left w:val="nil"/>
              <w:bottom w:val="nil"/>
              <w:right w:val="single" w:sz="16" w:space="0" w:color="000000"/>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Gaya Hidup</w:t>
            </w:r>
          </w:p>
        </w:tc>
        <w:tc>
          <w:tcPr>
            <w:tcW w:w="1734" w:type="dxa"/>
            <w:tcBorders>
              <w:top w:val="nil"/>
              <w:bottom w:val="nil"/>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5.008</w:t>
            </w:r>
          </w:p>
        </w:tc>
        <w:tc>
          <w:tcPr>
            <w:tcW w:w="1672" w:type="dxa"/>
            <w:tcBorders>
              <w:top w:val="nil"/>
              <w:bottom w:val="nil"/>
              <w:right w:val="single" w:sz="18" w:space="0" w:color="000000"/>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.000</w:t>
            </w:r>
          </w:p>
        </w:tc>
      </w:tr>
      <w:tr w:rsidR="005577D6" w:rsidRPr="00217215" w:rsidTr="0077772E">
        <w:trPr>
          <w:cantSplit/>
          <w:tblHeader/>
          <w:jc w:val="center"/>
        </w:trPr>
        <w:tc>
          <w:tcPr>
            <w:tcW w:w="72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p>
        </w:tc>
        <w:tc>
          <w:tcPr>
            <w:tcW w:w="176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Persepsi Kualitas</w:t>
            </w:r>
          </w:p>
        </w:tc>
        <w:tc>
          <w:tcPr>
            <w:tcW w:w="1734" w:type="dxa"/>
            <w:tcBorders>
              <w:top w:val="nil"/>
              <w:bottom w:val="single" w:sz="16" w:space="0" w:color="000000"/>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6.380</w:t>
            </w:r>
          </w:p>
        </w:tc>
        <w:tc>
          <w:tcPr>
            <w:tcW w:w="1672" w:type="dxa"/>
            <w:tcBorders>
              <w:top w:val="nil"/>
              <w:bottom w:val="single" w:sz="18" w:space="0" w:color="000000"/>
              <w:right w:val="single" w:sz="18" w:space="0" w:color="000000"/>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jc w:val="right"/>
              <w:rPr>
                <w:rFonts w:ascii="Arial" w:hAnsi="Arial" w:cs="Arial"/>
                <w:color w:val="000000"/>
                <w:sz w:val="18"/>
                <w:szCs w:val="18"/>
              </w:rPr>
            </w:pPr>
            <w:r w:rsidRPr="00217215">
              <w:rPr>
                <w:rFonts w:ascii="Arial" w:hAnsi="Arial" w:cs="Arial"/>
                <w:color w:val="000000"/>
                <w:sz w:val="18"/>
                <w:szCs w:val="18"/>
              </w:rPr>
              <w:t>.000</w:t>
            </w:r>
          </w:p>
        </w:tc>
      </w:tr>
      <w:tr w:rsidR="005577D6" w:rsidRPr="00217215" w:rsidTr="0077772E">
        <w:trPr>
          <w:cantSplit/>
          <w:jc w:val="center"/>
        </w:trPr>
        <w:tc>
          <w:tcPr>
            <w:tcW w:w="5897" w:type="dxa"/>
            <w:gridSpan w:val="4"/>
            <w:tcBorders>
              <w:top w:val="nil"/>
              <w:left w:val="nil"/>
              <w:bottom w:val="nil"/>
              <w:right w:val="nil"/>
            </w:tcBorders>
            <w:shd w:val="clear" w:color="auto" w:fill="FFFFFF"/>
            <w:tcMar>
              <w:top w:w="30" w:type="dxa"/>
              <w:left w:w="30" w:type="dxa"/>
              <w:bottom w:w="30" w:type="dxa"/>
              <w:right w:w="30" w:type="dxa"/>
            </w:tcMar>
          </w:tcPr>
          <w:p w:rsidR="005577D6" w:rsidRPr="00217215" w:rsidRDefault="005577D6" w:rsidP="005577D6">
            <w:pPr>
              <w:autoSpaceDE w:val="0"/>
              <w:autoSpaceDN w:val="0"/>
              <w:adjustRightInd w:val="0"/>
              <w:spacing w:after="0" w:line="240" w:lineRule="auto"/>
              <w:rPr>
                <w:rFonts w:ascii="Arial" w:hAnsi="Arial" w:cs="Arial"/>
                <w:color w:val="000000"/>
                <w:sz w:val="18"/>
                <w:szCs w:val="18"/>
              </w:rPr>
            </w:pPr>
            <w:r w:rsidRPr="00217215">
              <w:rPr>
                <w:rFonts w:ascii="Arial" w:hAnsi="Arial" w:cs="Arial"/>
                <w:color w:val="000000"/>
                <w:sz w:val="18"/>
                <w:szCs w:val="18"/>
              </w:rPr>
              <w:t>a. Dependent Variable: Keputusan Pembelian</w:t>
            </w:r>
          </w:p>
        </w:tc>
      </w:tr>
    </w:tbl>
    <w:p w:rsidR="00F12FB6" w:rsidRDefault="00F12FB6" w:rsidP="005577D6">
      <w:pPr>
        <w:spacing w:after="0" w:line="360" w:lineRule="auto"/>
        <w:ind w:firstLine="1418"/>
        <w:jc w:val="both"/>
        <w:rPr>
          <w:rFonts w:ascii="Times New Roman" w:hAnsi="Times New Roman"/>
          <w:sz w:val="24"/>
          <w:szCs w:val="24"/>
        </w:rPr>
      </w:pPr>
      <w:r w:rsidRPr="005F1B15">
        <w:rPr>
          <w:rFonts w:ascii="Times New Roman" w:hAnsi="Times New Roman"/>
          <w:sz w:val="24"/>
          <w:szCs w:val="24"/>
        </w:rPr>
        <w:t>Sumbe</w:t>
      </w:r>
      <w:r>
        <w:rPr>
          <w:rFonts w:ascii="Times New Roman" w:hAnsi="Times New Roman"/>
          <w:sz w:val="24"/>
          <w:szCs w:val="24"/>
        </w:rPr>
        <w:t>r: Data primer yang diolah,</w:t>
      </w:r>
      <w:r w:rsidRPr="005F1B15">
        <w:rPr>
          <w:rFonts w:ascii="Times New Roman" w:hAnsi="Times New Roman"/>
          <w:sz w:val="24"/>
          <w:szCs w:val="24"/>
        </w:rPr>
        <w:t xml:space="preserve"> 201</w:t>
      </w:r>
      <w:r w:rsidR="000716C1">
        <w:rPr>
          <w:rFonts w:ascii="Times New Roman" w:hAnsi="Times New Roman"/>
          <w:sz w:val="24"/>
          <w:szCs w:val="24"/>
          <w:lang w:val="id-ID"/>
        </w:rPr>
        <w:t>8</w:t>
      </w:r>
      <w:r>
        <w:rPr>
          <w:rFonts w:ascii="Times New Roman" w:hAnsi="Times New Roman"/>
          <w:sz w:val="24"/>
          <w:szCs w:val="24"/>
        </w:rPr>
        <w:t>.</w:t>
      </w:r>
    </w:p>
    <w:p w:rsidR="007E7F57" w:rsidRDefault="007E7F57" w:rsidP="00694133">
      <w:pPr>
        <w:pStyle w:val="ListParagraph"/>
        <w:spacing w:after="0" w:line="360" w:lineRule="auto"/>
        <w:ind w:left="0" w:firstLine="567"/>
        <w:jc w:val="both"/>
        <w:rPr>
          <w:rFonts w:ascii="Times New Roman" w:hAnsi="Times New Roman" w:cs="Times New Roman"/>
          <w:sz w:val="24"/>
          <w:szCs w:val="24"/>
          <w:lang w:val="en-US"/>
        </w:rPr>
        <w:sectPr w:rsidR="007E7F57" w:rsidSect="00907EF7">
          <w:type w:val="continuous"/>
          <w:pgSz w:w="11907" w:h="16840" w:code="9"/>
          <w:pgMar w:top="1701" w:right="1701" w:bottom="1701" w:left="1701" w:header="720" w:footer="720" w:gutter="0"/>
          <w:cols w:space="720"/>
          <w:docGrid w:linePitch="360"/>
        </w:sectPr>
      </w:pPr>
    </w:p>
    <w:p w:rsidR="00694133" w:rsidRPr="005577D6" w:rsidRDefault="00694133" w:rsidP="00B73685">
      <w:pPr>
        <w:spacing w:after="0" w:line="360" w:lineRule="auto"/>
        <w:jc w:val="both"/>
        <w:rPr>
          <w:rFonts w:ascii="Times New Roman" w:hAnsi="Times New Roman"/>
          <w:sz w:val="24"/>
          <w:szCs w:val="24"/>
        </w:rPr>
      </w:pPr>
      <w:r w:rsidRPr="005577D6">
        <w:rPr>
          <w:rFonts w:ascii="Times New Roman" w:hAnsi="Times New Roman"/>
          <w:sz w:val="24"/>
          <w:szCs w:val="24"/>
        </w:rPr>
        <w:lastRenderedPageBreak/>
        <w:t>Dari hasil pada tabel diatas, dapat dijelaskan sebagai berikut:</w:t>
      </w:r>
    </w:p>
    <w:p w:rsidR="00694133" w:rsidRPr="005577D6" w:rsidRDefault="005577D6" w:rsidP="002767BC">
      <w:pPr>
        <w:pStyle w:val="ListParagraph"/>
        <w:numPr>
          <w:ilvl w:val="0"/>
          <w:numId w:val="6"/>
        </w:numPr>
        <w:spacing w:after="0" w:line="360" w:lineRule="auto"/>
        <w:ind w:left="284" w:hanging="284"/>
        <w:jc w:val="both"/>
        <w:rPr>
          <w:rFonts w:ascii="Times New Roman" w:hAnsi="Times New Roman" w:cs="Times New Roman"/>
          <w:b/>
          <w:sz w:val="24"/>
          <w:szCs w:val="24"/>
        </w:rPr>
      </w:pPr>
      <w:r w:rsidRPr="005577D6">
        <w:rPr>
          <w:rFonts w:ascii="Times New Roman" w:hAnsi="Times New Roman" w:cs="Times New Roman"/>
          <w:b/>
          <w:sz w:val="24"/>
          <w:szCs w:val="24"/>
        </w:rPr>
        <w:t>Uji Hipotesis Gaya Hidup terhadap Keputusan Pembelian</w:t>
      </w:r>
    </w:p>
    <w:p w:rsidR="00694133" w:rsidRPr="005577D6" w:rsidRDefault="00C9512E" w:rsidP="00356688">
      <w:pPr>
        <w:pStyle w:val="ListParagraph"/>
        <w:spacing w:after="0" w:line="360" w:lineRule="auto"/>
        <w:ind w:left="0" w:firstLine="567"/>
        <w:jc w:val="both"/>
        <w:rPr>
          <w:rFonts w:ascii="Times New Roman" w:hAnsi="Times New Roman" w:cs="Times New Roman"/>
          <w:sz w:val="24"/>
          <w:szCs w:val="24"/>
          <w:lang w:val="en-US"/>
        </w:rPr>
      </w:pPr>
      <w:r w:rsidRPr="005577D6">
        <w:rPr>
          <w:rFonts w:ascii="Times New Roman" w:hAnsi="Times New Roman" w:cs="Times New Roman"/>
          <w:sz w:val="24"/>
          <w:szCs w:val="24"/>
        </w:rPr>
        <w:t xml:space="preserve">Dari hasil yang diperoleh </w:t>
      </w:r>
      <w:r w:rsidRPr="005577D6">
        <w:rPr>
          <w:rFonts w:ascii="Times New Roman" w:hAnsi="Times New Roman" w:cs="Times New Roman"/>
          <w:sz w:val="24"/>
          <w:szCs w:val="24"/>
          <w:lang w:val="en-US"/>
        </w:rPr>
        <w:t xml:space="preserve">pada tabel diatas, </w:t>
      </w:r>
      <w:r w:rsidR="005577D6" w:rsidRPr="005577D6">
        <w:rPr>
          <w:rFonts w:ascii="Times New Roman" w:hAnsi="Times New Roman" w:cs="Times New Roman"/>
          <w:sz w:val="24"/>
          <w:szCs w:val="24"/>
        </w:rPr>
        <w:t xml:space="preserve">menunjukkan bahwa nilai t hitung variabel gaya hidup lebih besar dari t tabel yaitu 5,008 &gt; 1,661, dengan tingkat signifikansi 0,000 &lt; 0,05, </w:t>
      </w:r>
      <w:r w:rsidR="005577D6" w:rsidRPr="005577D6">
        <w:rPr>
          <w:rFonts w:ascii="Times New Roman" w:hAnsi="Times New Roman" w:cs="Times New Roman"/>
          <w:sz w:val="24"/>
          <w:szCs w:val="24"/>
        </w:rPr>
        <w:lastRenderedPageBreak/>
        <w:t xml:space="preserve">sehingga hasil keputusannya adalah menolak hipotesis nol (Ho) dan menerima hipotesis alternatif (Ha). Arah koefisien positif, artinya bahwa gaya hidup memiliki pengaruh positif dan signifikan terhadap keputusan pembelian. Dapat di simpulkan bahwa hipotesis satu (H1) dapat diterima, karena hasil tersebut sudah sesuai </w:t>
      </w:r>
      <w:r w:rsidR="005577D6" w:rsidRPr="005577D6">
        <w:rPr>
          <w:rFonts w:ascii="Times New Roman" w:hAnsi="Times New Roman" w:cs="Times New Roman"/>
          <w:sz w:val="24"/>
          <w:szCs w:val="24"/>
        </w:rPr>
        <w:lastRenderedPageBreak/>
        <w:t>dengan pernyataan hipotesis yang sudah dirumuskan yaitu “ada pengaruh positif dan signifikan antara gaya hidup terhadap keputusan pembelian”.</w:t>
      </w:r>
    </w:p>
    <w:p w:rsidR="00C9512E" w:rsidRPr="005577D6" w:rsidRDefault="005577D6" w:rsidP="001877D3">
      <w:pPr>
        <w:pStyle w:val="ListParagraph"/>
        <w:spacing w:after="0" w:line="360" w:lineRule="auto"/>
        <w:ind w:left="0" w:firstLine="567"/>
        <w:jc w:val="both"/>
        <w:rPr>
          <w:rFonts w:ascii="Times New Roman" w:hAnsi="Times New Roman" w:cs="Times New Roman"/>
          <w:sz w:val="24"/>
          <w:szCs w:val="24"/>
          <w:lang w:val="en-US"/>
        </w:rPr>
      </w:pPr>
      <w:r w:rsidRPr="005577D6">
        <w:rPr>
          <w:rFonts w:ascii="Times New Roman" w:hAnsi="Times New Roman" w:cs="Times New Roman"/>
          <w:sz w:val="24"/>
          <w:szCs w:val="24"/>
        </w:rPr>
        <w:t xml:space="preserve">Hasil ini menunjukkan bahwa faktor gaya hidup menjadi salah satu faktor yang sangat penting dalam meningkatkan suatu proses keputusan konsumen untuk melakukan pembelian produk smartphone merek Samsung di Kecamatan Demak. Hal ini mengindikasikan bahwa gaya hidup bisa mencerminkan bagaimana seseorang menghabiskan waktu dan uangnya untuk membeli produk smartphone </w:t>
      </w:r>
      <w:r w:rsidRPr="005577D6">
        <w:rPr>
          <w:rFonts w:ascii="Times New Roman" w:hAnsi="Times New Roman" w:cs="Times New Roman"/>
          <w:iCs/>
          <w:sz w:val="24"/>
          <w:szCs w:val="24"/>
        </w:rPr>
        <w:t>merek Samsung</w:t>
      </w:r>
      <w:r w:rsidRPr="005577D6">
        <w:rPr>
          <w:rFonts w:ascii="Times New Roman" w:hAnsi="Times New Roman" w:cs="Times New Roman"/>
          <w:sz w:val="24"/>
          <w:szCs w:val="24"/>
        </w:rPr>
        <w:t xml:space="preserve">. Gaya hidup berkaitan dengan citra diri dalam status sosial. Gaya hidup seseorang dalam melakukan pembelian produk smartphone biasanya terjadi karena sebagai penunjang penampilan, juga sebagai kesukaan atau memanjakan diri, memenuhi gaya hidup mewah konsumen, serta hasrat kemewahan yang dimiliki konsumen. Oleh karena itu, gaya hidup sangat berpengaruh dalam suatu pengambilan keputusan pembelian smartphone </w:t>
      </w:r>
      <w:r w:rsidRPr="005577D6">
        <w:rPr>
          <w:rFonts w:ascii="Times New Roman" w:hAnsi="Times New Roman" w:cs="Times New Roman"/>
          <w:iCs/>
          <w:sz w:val="24"/>
          <w:szCs w:val="24"/>
        </w:rPr>
        <w:t>merek Samsung. Hasil ini juga menunjukkan bahwa gaya hidup yang diukur dengan indikator seperti a</w:t>
      </w:r>
      <w:r w:rsidRPr="005577D6">
        <w:rPr>
          <w:rFonts w:ascii="Times New Roman" w:hAnsi="Times New Roman" w:cs="Times New Roman"/>
          <w:sz w:val="24"/>
          <w:szCs w:val="24"/>
        </w:rPr>
        <w:t xml:space="preserve">ktivitas /kegiatan, interest /minat, serta opini /pendapat akan </w:t>
      </w:r>
      <w:r w:rsidRPr="005577D6">
        <w:rPr>
          <w:rFonts w:ascii="Times New Roman" w:hAnsi="Times New Roman" w:cs="Times New Roman"/>
          <w:sz w:val="24"/>
          <w:szCs w:val="24"/>
        </w:rPr>
        <w:lastRenderedPageBreak/>
        <w:t xml:space="preserve">menjadi pertimbangan konsumen dalam melakukan pembelian. Haisl ini juga sejalan dengan hasil penelitian yang dilakukan oleh </w:t>
      </w:r>
      <w:r w:rsidRPr="005577D6">
        <w:rPr>
          <w:rFonts w:ascii="Times New Roman" w:eastAsia="Calibri" w:hAnsi="Times New Roman" w:cs="Times New Roman"/>
          <w:bCs/>
          <w:sz w:val="24"/>
          <w:szCs w:val="24"/>
          <w:lang w:eastAsia="id-ID"/>
        </w:rPr>
        <w:t xml:space="preserve">Oktaviana dan Budiadi (2016) dan </w:t>
      </w:r>
      <w:r w:rsidRPr="005577D6">
        <w:rPr>
          <w:rFonts w:ascii="Times New Roman" w:hAnsi="Times New Roman" w:cs="Times New Roman"/>
          <w:bCs/>
          <w:sz w:val="24"/>
          <w:szCs w:val="24"/>
        </w:rPr>
        <w:t xml:space="preserve">Mokoagouw </w:t>
      </w:r>
      <w:r w:rsidRPr="005577D6">
        <w:rPr>
          <w:rFonts w:ascii="Times New Roman" w:hAnsi="Times New Roman" w:cs="Times New Roman"/>
          <w:sz w:val="24"/>
          <w:szCs w:val="24"/>
        </w:rPr>
        <w:t>(2016)</w:t>
      </w:r>
      <w:r w:rsidRPr="005577D6">
        <w:rPr>
          <w:rFonts w:ascii="Times New Roman" w:eastAsia="Calibri" w:hAnsi="Times New Roman" w:cs="Times New Roman"/>
          <w:bCs/>
          <w:sz w:val="24"/>
          <w:szCs w:val="24"/>
          <w:lang w:eastAsia="id-ID"/>
        </w:rPr>
        <w:t xml:space="preserve"> yang</w:t>
      </w:r>
      <w:r w:rsidRPr="005577D6">
        <w:rPr>
          <w:rFonts w:ascii="Times New Roman" w:eastAsia="Calibri" w:hAnsi="Times New Roman" w:cs="Times New Roman"/>
          <w:sz w:val="24"/>
          <w:szCs w:val="24"/>
        </w:rPr>
        <w:t xml:space="preserve"> menyatakan bahwa gaya hidup mempunyai pengaruh yang positif dan signifikan terhadap keputusan pembelian</w:t>
      </w:r>
      <w:r w:rsidR="001877D3" w:rsidRPr="005577D6">
        <w:rPr>
          <w:rFonts w:ascii="Times New Roman" w:hAnsi="Times New Roman" w:cs="Times New Roman"/>
          <w:sz w:val="24"/>
          <w:szCs w:val="24"/>
        </w:rPr>
        <w:t>.</w:t>
      </w:r>
    </w:p>
    <w:p w:rsidR="00694133" w:rsidRPr="005577D6" w:rsidRDefault="005577D6" w:rsidP="002767BC">
      <w:pPr>
        <w:pStyle w:val="ListParagraph"/>
        <w:numPr>
          <w:ilvl w:val="0"/>
          <w:numId w:val="6"/>
        </w:numPr>
        <w:spacing w:after="0" w:line="360" w:lineRule="auto"/>
        <w:ind w:left="284" w:hanging="284"/>
        <w:jc w:val="both"/>
        <w:rPr>
          <w:rFonts w:ascii="Times New Roman" w:hAnsi="Times New Roman" w:cs="Times New Roman"/>
          <w:b/>
          <w:sz w:val="24"/>
          <w:szCs w:val="24"/>
        </w:rPr>
      </w:pPr>
      <w:r w:rsidRPr="005577D6">
        <w:rPr>
          <w:rFonts w:ascii="Times New Roman" w:hAnsi="Times New Roman" w:cs="Times New Roman"/>
          <w:b/>
          <w:sz w:val="24"/>
          <w:szCs w:val="24"/>
        </w:rPr>
        <w:t>Uji Hipotesis Persepsi Kualitas terhadap Keputusan Pembelian</w:t>
      </w:r>
    </w:p>
    <w:p w:rsidR="00356688" w:rsidRPr="005577D6" w:rsidRDefault="00694133" w:rsidP="00C9512E">
      <w:pPr>
        <w:pStyle w:val="ListParagraph"/>
        <w:spacing w:after="0" w:line="360" w:lineRule="auto"/>
        <w:ind w:left="0" w:firstLine="567"/>
        <w:jc w:val="both"/>
        <w:rPr>
          <w:rFonts w:ascii="Times New Roman" w:eastAsia="Calibri" w:hAnsi="Times New Roman" w:cs="Times New Roman"/>
          <w:bCs/>
          <w:sz w:val="24"/>
          <w:szCs w:val="24"/>
          <w:lang w:val="en-US" w:eastAsia="id-ID"/>
        </w:rPr>
      </w:pPr>
      <w:r w:rsidRPr="005577D6">
        <w:rPr>
          <w:rFonts w:ascii="Times New Roman" w:hAnsi="Times New Roman" w:cs="Times New Roman"/>
          <w:sz w:val="24"/>
          <w:szCs w:val="24"/>
        </w:rPr>
        <w:t xml:space="preserve">Dari hasil yang diperoleh </w:t>
      </w:r>
      <w:r w:rsidRPr="005577D6">
        <w:rPr>
          <w:rFonts w:ascii="Times New Roman" w:hAnsi="Times New Roman" w:cs="Times New Roman"/>
          <w:sz w:val="24"/>
          <w:szCs w:val="24"/>
          <w:lang w:val="en-US"/>
        </w:rPr>
        <w:t xml:space="preserve">pada tabel diatas, </w:t>
      </w:r>
      <w:r w:rsidR="005577D6" w:rsidRPr="005577D6">
        <w:rPr>
          <w:rFonts w:ascii="Times New Roman" w:hAnsi="Times New Roman" w:cs="Times New Roman"/>
          <w:sz w:val="24"/>
          <w:szCs w:val="24"/>
        </w:rPr>
        <w:t>menunjukkan bahwa nilai t hitung variabel persepsi kualitas lebih besar dari t tabel yaitu 6,380 &gt; 1,661, dengan tingkat signifikansi 0,000 &lt; 0,05, sehingga hasil keputusannya adalah menolak hipotesis nol (Ho) dan menerima hipotesis alternatif (Ha). Arah koefisien positif, artinya bahwa persepsi kualitas memiliki pengaruh positif dan signifikan terhadap keputusan pembelian. Dapat di simpulkan bahwa hipotesis dua (H2) dapat diterima, karena hasil tersebut sudah sesuai dengan pernyataan hipotesis yang sudah dirumuskan yaitu “ada pengaruh positif dan signifikan antara persepsi kualitas terhadap keputusan pembelian”</w:t>
      </w:r>
      <w:r w:rsidR="004A3D3A" w:rsidRPr="005577D6">
        <w:rPr>
          <w:rFonts w:ascii="Times New Roman" w:hAnsi="Times New Roman" w:cs="Times New Roman"/>
          <w:sz w:val="24"/>
          <w:szCs w:val="24"/>
        </w:rPr>
        <w:t xml:space="preserve">. </w:t>
      </w:r>
    </w:p>
    <w:p w:rsidR="00C9512E" w:rsidRPr="005577D6" w:rsidRDefault="005577D6" w:rsidP="001877D3">
      <w:pPr>
        <w:pStyle w:val="ListParagraph"/>
        <w:spacing w:after="0" w:line="360" w:lineRule="auto"/>
        <w:ind w:left="0" w:firstLine="567"/>
        <w:jc w:val="both"/>
        <w:rPr>
          <w:rFonts w:ascii="Times New Roman" w:eastAsia="Calibri" w:hAnsi="Times New Roman" w:cs="Times New Roman"/>
          <w:bCs/>
          <w:sz w:val="24"/>
          <w:szCs w:val="24"/>
          <w:lang w:eastAsia="id-ID"/>
        </w:rPr>
      </w:pPr>
      <w:r w:rsidRPr="005577D6">
        <w:rPr>
          <w:rFonts w:ascii="Times New Roman" w:hAnsi="Times New Roman" w:cs="Times New Roman"/>
          <w:sz w:val="24"/>
          <w:szCs w:val="24"/>
        </w:rPr>
        <w:t xml:space="preserve">Hasil ini menunjukkan bahwa faktor persepsi kualitas menjadi salah </w:t>
      </w:r>
      <w:r w:rsidRPr="005577D6">
        <w:rPr>
          <w:rFonts w:ascii="Times New Roman" w:hAnsi="Times New Roman" w:cs="Times New Roman"/>
          <w:sz w:val="24"/>
          <w:szCs w:val="24"/>
        </w:rPr>
        <w:lastRenderedPageBreak/>
        <w:t xml:space="preserve">satu faktor yang penting dalam meningkatkan suatu proses keputusan konsumen untuk melakukan pembelian produk smartphone merek Samsung di Kecamatan Demak. Persepsi kualitas suatu produk smartphone dapat mempengaruhi rasa percaya pelanggan atas keputusan pembelian, karena menciptakan alasan yang kuat bagi pelanggan untuk membeli produk smartphone merek Samsung yang dinilai mampu memenuhi keinginan pelanggan. Persepsi kualitas suatu produk yang dikuru dengan indikator seperti pandangan konsumen mengenai daya tahan produk, pandangan konsumen mengenai kinerja produk, pandangan konsumen terhadap desain, serta pandangan konsumen terhadap </w:t>
      </w:r>
      <w:r w:rsidRPr="005577D6">
        <w:rPr>
          <w:rFonts w:ascii="Times New Roman" w:hAnsi="Times New Roman" w:cs="Times New Roman"/>
          <w:sz w:val="24"/>
          <w:szCs w:val="24"/>
        </w:rPr>
        <w:lastRenderedPageBreak/>
        <w:t>fitur produk akan menjadi pertimbangan konsumen dalam menilai suatu produk dan meningkatkan persepsi kualitas suatu produk. Oleh karena itu perusahaan harus dapat meningkatkan faktor-faktor tersebut agar persepsi konsumen terhadap kualitas produk smeakin meningkat, sehingga berdampak terhadap meningkatnya suatu proses keputusan pembelian konsumen. Hasil penelitian ini sejalan dengan hasil penelitian yang dilakukan oleh</w:t>
      </w:r>
      <w:r w:rsidRPr="005577D6">
        <w:rPr>
          <w:rFonts w:ascii="Times New Roman" w:eastAsia="Calibri" w:hAnsi="Times New Roman" w:cs="Times New Roman"/>
          <w:bCs/>
          <w:sz w:val="24"/>
          <w:szCs w:val="24"/>
          <w:lang w:eastAsia="id-ID"/>
        </w:rPr>
        <w:t xml:space="preserve"> Oktaviana dan Budiadi (2016),</w:t>
      </w:r>
      <w:r w:rsidRPr="005577D6">
        <w:rPr>
          <w:rFonts w:ascii="Times New Roman" w:hAnsi="Times New Roman" w:cs="Times New Roman"/>
          <w:bCs/>
          <w:sz w:val="24"/>
          <w:szCs w:val="24"/>
        </w:rPr>
        <w:t xml:space="preserve"> Fahmi dan Suryani (2016), </w:t>
      </w:r>
      <w:r w:rsidRPr="005577D6">
        <w:rPr>
          <w:rFonts w:ascii="Times New Roman" w:eastAsia="Calibri" w:hAnsi="Times New Roman" w:cs="Times New Roman"/>
          <w:bCs/>
          <w:sz w:val="24"/>
          <w:szCs w:val="24"/>
          <w:lang w:eastAsia="id-ID"/>
        </w:rPr>
        <w:t xml:space="preserve"> dan Yonaliza (2013) yang</w:t>
      </w:r>
      <w:r w:rsidRPr="005577D6">
        <w:rPr>
          <w:rFonts w:ascii="Times New Roman" w:eastAsia="Calibri" w:hAnsi="Times New Roman" w:cs="Times New Roman"/>
          <w:sz w:val="24"/>
          <w:szCs w:val="24"/>
        </w:rPr>
        <w:t xml:space="preserve"> menyatakan bahwa persepsi kualitas mempunyai pengaruh yang positif dan signifikan terhadap keputusan pembelian</w:t>
      </w:r>
      <w:r w:rsidR="000716C1" w:rsidRPr="005577D6">
        <w:rPr>
          <w:rFonts w:ascii="Times New Roman" w:hAnsi="Times New Roman" w:cs="Times New Roman"/>
          <w:sz w:val="24"/>
          <w:szCs w:val="24"/>
        </w:rPr>
        <w:t>.</w:t>
      </w:r>
    </w:p>
    <w:p w:rsidR="002B4BCA" w:rsidRDefault="002B4BCA" w:rsidP="000716C1">
      <w:pPr>
        <w:pStyle w:val="ListParagraph"/>
        <w:spacing w:after="0" w:line="360" w:lineRule="auto"/>
        <w:ind w:left="0" w:firstLine="567"/>
        <w:jc w:val="both"/>
        <w:rPr>
          <w:rFonts w:ascii="Times New Roman" w:hAnsi="Times New Roman" w:cs="Times New Roman"/>
          <w:bCs/>
          <w:sz w:val="24"/>
          <w:szCs w:val="24"/>
        </w:rPr>
        <w:sectPr w:rsidR="002B4BCA" w:rsidSect="005577D6">
          <w:type w:val="continuous"/>
          <w:pgSz w:w="11907" w:h="16840" w:code="9"/>
          <w:pgMar w:top="1701" w:right="1701" w:bottom="1701" w:left="1701" w:header="720" w:footer="720" w:gutter="0"/>
          <w:cols w:num="2" w:space="720"/>
          <w:docGrid w:linePitch="360"/>
        </w:sectPr>
      </w:pPr>
    </w:p>
    <w:p w:rsidR="000716C1" w:rsidRPr="000716C1" w:rsidRDefault="000716C1" w:rsidP="000716C1">
      <w:pPr>
        <w:spacing w:after="0" w:line="360" w:lineRule="auto"/>
        <w:jc w:val="both"/>
        <w:rPr>
          <w:rFonts w:ascii="Times New Roman" w:eastAsia="Calibri" w:hAnsi="Times New Roman"/>
          <w:bCs/>
          <w:sz w:val="24"/>
          <w:szCs w:val="24"/>
          <w:lang w:val="id-ID" w:eastAsia="id-ID"/>
        </w:rPr>
      </w:pPr>
    </w:p>
    <w:p w:rsidR="00356688" w:rsidRPr="00356688" w:rsidRDefault="00356688" w:rsidP="00356688">
      <w:pPr>
        <w:pStyle w:val="ListParagraph"/>
        <w:spacing w:after="0" w:line="360" w:lineRule="auto"/>
        <w:ind w:left="0" w:firstLine="567"/>
        <w:jc w:val="both"/>
        <w:rPr>
          <w:rFonts w:ascii="Times New Roman" w:eastAsia="Calibri" w:hAnsi="Times New Roman" w:cs="Times New Roman"/>
          <w:bCs/>
          <w:sz w:val="24"/>
          <w:szCs w:val="24"/>
          <w:lang w:val="en-US" w:eastAsia="id-ID"/>
        </w:rPr>
        <w:sectPr w:rsidR="00356688" w:rsidRPr="00356688" w:rsidSect="00907EF7">
          <w:type w:val="continuous"/>
          <w:pgSz w:w="11907" w:h="16840" w:code="9"/>
          <w:pgMar w:top="1701" w:right="1701" w:bottom="1701" w:left="1701" w:header="720" w:footer="720" w:gutter="0"/>
          <w:cols w:space="720"/>
          <w:docGrid w:linePitch="360"/>
        </w:sectPr>
      </w:pPr>
    </w:p>
    <w:p w:rsidR="007E7F57" w:rsidRDefault="007E7F57" w:rsidP="00B73685">
      <w:pPr>
        <w:spacing w:after="0" w:line="360" w:lineRule="auto"/>
        <w:jc w:val="both"/>
        <w:rPr>
          <w:rFonts w:ascii="Times New Roman" w:hAnsi="Times New Roman"/>
          <w:b/>
          <w:sz w:val="24"/>
          <w:szCs w:val="24"/>
        </w:rPr>
      </w:pPr>
      <w:r>
        <w:rPr>
          <w:rFonts w:ascii="Times New Roman" w:hAnsi="Times New Roman"/>
          <w:b/>
          <w:sz w:val="24"/>
          <w:szCs w:val="24"/>
        </w:rPr>
        <w:lastRenderedPageBreak/>
        <w:t>SIMPULAN</w:t>
      </w:r>
    </w:p>
    <w:p w:rsidR="007E7F57" w:rsidRDefault="007E7F57" w:rsidP="00B73685">
      <w:pPr>
        <w:pStyle w:val="ListParagraph"/>
        <w:spacing w:after="0" w:line="360" w:lineRule="auto"/>
        <w:ind w:left="0" w:firstLine="567"/>
        <w:jc w:val="both"/>
        <w:rPr>
          <w:rFonts w:ascii="Times New Roman" w:hAnsi="Times New Roman" w:cs="Times New Roman"/>
          <w:noProof/>
          <w:sz w:val="24"/>
          <w:szCs w:val="24"/>
          <w:lang w:val="fr-FR"/>
        </w:rPr>
        <w:sectPr w:rsidR="007E7F57" w:rsidSect="00907EF7">
          <w:type w:val="continuous"/>
          <w:pgSz w:w="11907" w:h="16840" w:code="9"/>
          <w:pgMar w:top="1701" w:right="1701" w:bottom="1701" w:left="1701" w:header="720" w:footer="720" w:gutter="0"/>
          <w:cols w:space="720"/>
          <w:docGrid w:linePitch="360"/>
        </w:sectPr>
      </w:pPr>
    </w:p>
    <w:p w:rsidR="005577D6" w:rsidRPr="005577D6" w:rsidRDefault="005577D6" w:rsidP="005577D6">
      <w:pPr>
        <w:pStyle w:val="ListParagraph"/>
        <w:numPr>
          <w:ilvl w:val="0"/>
          <w:numId w:val="7"/>
        </w:numPr>
        <w:spacing w:after="0" w:line="360" w:lineRule="auto"/>
        <w:ind w:left="284" w:hanging="284"/>
        <w:jc w:val="both"/>
        <w:rPr>
          <w:rFonts w:ascii="Times New Roman" w:hAnsi="Times New Roman" w:cs="Times New Roman"/>
          <w:sz w:val="24"/>
          <w:szCs w:val="24"/>
        </w:rPr>
      </w:pPr>
      <w:r w:rsidRPr="005577D6">
        <w:rPr>
          <w:rFonts w:ascii="Times New Roman" w:hAnsi="Times New Roman" w:cs="Times New Roman"/>
          <w:sz w:val="24"/>
          <w:szCs w:val="24"/>
        </w:rPr>
        <w:lastRenderedPageBreak/>
        <w:t xml:space="preserve">Hipotesis satu (H1) diterima, artinya bahwa variabel gaya hidup berpengaruh positif dan signifikan terhadap keputusan pembelian. Dapat disimpulkan bahwa jika gaya hidup konsumen akan kebutuhan produk smartphone meningkat, maka keputusan pembelian </w:t>
      </w:r>
      <w:r w:rsidRPr="005577D6">
        <w:rPr>
          <w:rFonts w:ascii="Times New Roman" w:hAnsi="Times New Roman" w:cs="Times New Roman"/>
          <w:sz w:val="24"/>
          <w:szCs w:val="24"/>
          <w:shd w:val="clear" w:color="auto" w:fill="FFFFFF" w:themeFill="background1"/>
        </w:rPr>
        <w:t xml:space="preserve">smartphone merek Samsung di Kecamatan Demak </w:t>
      </w:r>
      <w:r w:rsidRPr="005577D6">
        <w:rPr>
          <w:rFonts w:ascii="Times New Roman" w:hAnsi="Times New Roman" w:cs="Times New Roman"/>
          <w:sz w:val="24"/>
          <w:szCs w:val="24"/>
        </w:rPr>
        <w:t>juga semakin meningkat.</w:t>
      </w:r>
    </w:p>
    <w:p w:rsidR="002B4BCA" w:rsidRPr="005577D6" w:rsidRDefault="005577D6" w:rsidP="005577D6">
      <w:pPr>
        <w:pStyle w:val="ListParagraph"/>
        <w:numPr>
          <w:ilvl w:val="0"/>
          <w:numId w:val="7"/>
        </w:numPr>
        <w:spacing w:after="0" w:line="360" w:lineRule="auto"/>
        <w:ind w:left="284" w:hanging="284"/>
        <w:jc w:val="both"/>
        <w:rPr>
          <w:rFonts w:ascii="Times New Roman" w:hAnsi="Times New Roman" w:cs="Times New Roman"/>
          <w:sz w:val="24"/>
          <w:szCs w:val="24"/>
        </w:rPr>
      </w:pPr>
      <w:r w:rsidRPr="005577D6">
        <w:rPr>
          <w:rFonts w:ascii="Times New Roman" w:hAnsi="Times New Roman" w:cs="Times New Roman"/>
          <w:sz w:val="24"/>
          <w:szCs w:val="24"/>
        </w:rPr>
        <w:lastRenderedPageBreak/>
        <w:t xml:space="preserve">Hipotesis dua (H2) diterima, artinya bahwa variabel persepsi kualitas berpengaruh positif dan signifikan terhadap keputusan pembelian. Dapat disimpulkan bahwa jika persepsi konsumen terhadap kualitas produk smartphone semakin baik dan positif, maka keputusan pembelian </w:t>
      </w:r>
      <w:r w:rsidRPr="005577D6">
        <w:rPr>
          <w:rFonts w:ascii="Times New Roman" w:hAnsi="Times New Roman" w:cs="Times New Roman"/>
          <w:sz w:val="24"/>
          <w:szCs w:val="24"/>
          <w:shd w:val="clear" w:color="auto" w:fill="FFFFFF" w:themeFill="background1"/>
        </w:rPr>
        <w:t xml:space="preserve">smartphone merek Samsung di Kecamatan Demak </w:t>
      </w:r>
      <w:r w:rsidRPr="005577D6">
        <w:rPr>
          <w:rFonts w:ascii="Times New Roman" w:hAnsi="Times New Roman" w:cs="Times New Roman"/>
          <w:sz w:val="24"/>
          <w:szCs w:val="24"/>
        </w:rPr>
        <w:t>juga semakin meningkat</w:t>
      </w:r>
      <w:r w:rsidR="00FF5574" w:rsidRPr="005577D6">
        <w:rPr>
          <w:rFonts w:ascii="Times New Roman" w:hAnsi="Times New Roman" w:cs="Times New Roman"/>
          <w:sz w:val="24"/>
          <w:szCs w:val="24"/>
        </w:rPr>
        <w:t xml:space="preserve">. </w:t>
      </w:r>
    </w:p>
    <w:p w:rsidR="002B4BCA" w:rsidRDefault="002B4BCA" w:rsidP="002767BC">
      <w:pPr>
        <w:pStyle w:val="ListParagraph"/>
        <w:numPr>
          <w:ilvl w:val="0"/>
          <w:numId w:val="7"/>
        </w:numPr>
        <w:spacing w:after="0" w:line="360" w:lineRule="auto"/>
        <w:ind w:left="284" w:hanging="284"/>
        <w:jc w:val="both"/>
        <w:rPr>
          <w:rFonts w:ascii="Times New Roman" w:hAnsi="Times New Roman"/>
          <w:sz w:val="24"/>
          <w:szCs w:val="24"/>
        </w:rPr>
        <w:sectPr w:rsidR="002B4BCA" w:rsidSect="005577D6">
          <w:type w:val="continuous"/>
          <w:pgSz w:w="11907" w:h="16840" w:code="9"/>
          <w:pgMar w:top="1701" w:right="1701" w:bottom="1701" w:left="1701" w:header="720" w:footer="720" w:gutter="0"/>
          <w:cols w:num="2" w:space="720"/>
          <w:docGrid w:linePitch="360"/>
        </w:sectPr>
      </w:pPr>
    </w:p>
    <w:p w:rsidR="0024141F" w:rsidRPr="002B4BCA" w:rsidRDefault="0024141F" w:rsidP="002B4BCA">
      <w:pPr>
        <w:pStyle w:val="ListParagraph"/>
        <w:spacing w:after="0" w:line="360" w:lineRule="auto"/>
        <w:ind w:left="284"/>
        <w:jc w:val="both"/>
        <w:rPr>
          <w:rFonts w:ascii="Times New Roman" w:hAnsi="Times New Roman"/>
          <w:sz w:val="24"/>
          <w:szCs w:val="24"/>
        </w:rPr>
        <w:sectPr w:rsidR="0024141F" w:rsidRPr="002B4BCA" w:rsidSect="00907EF7">
          <w:type w:val="continuous"/>
          <w:pgSz w:w="11907" w:h="16840" w:code="9"/>
          <w:pgMar w:top="1701" w:right="1701" w:bottom="1701" w:left="1701" w:header="720" w:footer="720" w:gutter="0"/>
          <w:cols w:space="720"/>
          <w:docGrid w:linePitch="360"/>
        </w:sectPr>
      </w:pPr>
    </w:p>
    <w:p w:rsidR="007E7F57" w:rsidRDefault="007E7F57" w:rsidP="007E7F57">
      <w:pPr>
        <w:spacing w:after="0" w:line="360" w:lineRule="auto"/>
        <w:jc w:val="both"/>
        <w:rPr>
          <w:rFonts w:ascii="Times New Roman" w:hAnsi="Times New Roman"/>
          <w:b/>
          <w:sz w:val="24"/>
          <w:szCs w:val="24"/>
        </w:rPr>
      </w:pPr>
      <w:r>
        <w:rPr>
          <w:rFonts w:ascii="Times New Roman" w:hAnsi="Times New Roman"/>
          <w:b/>
          <w:sz w:val="24"/>
          <w:szCs w:val="24"/>
        </w:rPr>
        <w:lastRenderedPageBreak/>
        <w:t>DAFTAR PUSTAKA</w:t>
      </w:r>
    </w:p>
    <w:p w:rsidR="007E7F57" w:rsidRDefault="007E7F57" w:rsidP="007E7F57">
      <w:pPr>
        <w:spacing w:after="0" w:line="240" w:lineRule="auto"/>
        <w:ind w:left="709" w:hanging="709"/>
        <w:jc w:val="both"/>
        <w:rPr>
          <w:rFonts w:ascii="Times New Roman" w:hAnsi="Times New Roman"/>
          <w:sz w:val="24"/>
          <w:szCs w:val="24"/>
        </w:rPr>
        <w:sectPr w:rsidR="007E7F57" w:rsidSect="00907EF7">
          <w:type w:val="continuous"/>
          <w:pgSz w:w="11907" w:h="16840" w:code="9"/>
          <w:pgMar w:top="1701" w:right="1701" w:bottom="1701" w:left="1701" w:header="720" w:footer="720" w:gutter="0"/>
          <w:cols w:space="720"/>
          <w:docGrid w:linePitch="360"/>
        </w:sect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lastRenderedPageBreak/>
        <w:t xml:space="preserve">Aaker, David A. 2009. </w:t>
      </w:r>
      <w:r w:rsidRPr="005E089B">
        <w:rPr>
          <w:rFonts w:ascii="Times New Roman" w:hAnsi="Times New Roman"/>
          <w:i/>
          <w:iCs/>
          <w:sz w:val="24"/>
          <w:szCs w:val="24"/>
        </w:rPr>
        <w:t xml:space="preserve">Manajemen Ekuitas Merek. </w:t>
      </w:r>
      <w:r w:rsidRPr="005E089B">
        <w:rPr>
          <w:rFonts w:ascii="Times New Roman" w:hAnsi="Times New Roman"/>
          <w:sz w:val="24"/>
          <w:szCs w:val="24"/>
        </w:rPr>
        <w:t>Jakarta: Penerbit Mitra Utama.</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t xml:space="preserve">Abdullah, Thamrin., dan Francis Tantri. 2012. </w:t>
      </w:r>
      <w:r w:rsidRPr="005E089B">
        <w:rPr>
          <w:rFonts w:ascii="Times New Roman" w:hAnsi="Times New Roman"/>
          <w:i/>
          <w:sz w:val="24"/>
          <w:szCs w:val="24"/>
        </w:rPr>
        <w:t>Manajemen Pemasaran</w:t>
      </w:r>
      <w:r w:rsidRPr="005E089B">
        <w:rPr>
          <w:rFonts w:ascii="Times New Roman" w:hAnsi="Times New Roman"/>
          <w:sz w:val="24"/>
          <w:szCs w:val="24"/>
        </w:rPr>
        <w:t>. Depok : PT. Raja Grafindo Persada.</w:t>
      </w:r>
    </w:p>
    <w:p w:rsidR="005577D6" w:rsidRDefault="005577D6" w:rsidP="005577D6">
      <w:pPr>
        <w:shd w:val="clear" w:color="auto" w:fill="FFFFFF" w:themeFill="background1"/>
        <w:spacing w:after="0" w:line="240" w:lineRule="auto"/>
        <w:ind w:left="709" w:hanging="720"/>
        <w:jc w:val="both"/>
        <w:rPr>
          <w:rFonts w:ascii="Times New Roman" w:hAnsi="Times New Roman"/>
          <w:bCs/>
          <w:sz w:val="24"/>
          <w:szCs w:val="24"/>
        </w:rPr>
      </w:pPr>
    </w:p>
    <w:p w:rsidR="005577D6" w:rsidRPr="005E089B" w:rsidRDefault="005577D6" w:rsidP="005577D6">
      <w:pPr>
        <w:shd w:val="clear" w:color="auto" w:fill="FFFFFF" w:themeFill="background1"/>
        <w:spacing w:after="0" w:line="240" w:lineRule="auto"/>
        <w:ind w:left="709" w:hanging="720"/>
        <w:jc w:val="both"/>
        <w:rPr>
          <w:rFonts w:ascii="Times New Roman" w:hAnsi="Times New Roman"/>
          <w:bCs/>
          <w:sz w:val="24"/>
          <w:szCs w:val="24"/>
        </w:rPr>
      </w:pPr>
      <w:r w:rsidRPr="005E089B">
        <w:rPr>
          <w:rFonts w:ascii="Times New Roman" w:hAnsi="Times New Roman"/>
          <w:bCs/>
          <w:sz w:val="24"/>
          <w:szCs w:val="24"/>
        </w:rPr>
        <w:t xml:space="preserve">Amelia, Risa 2016. </w:t>
      </w:r>
      <w:r w:rsidRPr="005E089B">
        <w:rPr>
          <w:rFonts w:ascii="Times New Roman" w:eastAsia="Calibri" w:hAnsi="Times New Roman"/>
          <w:sz w:val="24"/>
          <w:szCs w:val="24"/>
        </w:rPr>
        <w:t>Pengaruh</w:t>
      </w:r>
      <w:r w:rsidRPr="005E089B">
        <w:rPr>
          <w:rFonts w:ascii="Times New Roman" w:hAnsi="Times New Roman"/>
          <w:bCs/>
          <w:sz w:val="24"/>
          <w:szCs w:val="24"/>
        </w:rPr>
        <w:t xml:space="preserve"> Ekuitas Merek, Gaya Hidup, Dan Persepsi Konsumen terhadap Keputusan Pembelian Smartphone Huawei Di Surabaya. </w:t>
      </w:r>
      <w:r w:rsidRPr="005E089B">
        <w:rPr>
          <w:rFonts w:ascii="Times New Roman" w:hAnsi="Times New Roman"/>
          <w:bCs/>
          <w:i/>
          <w:sz w:val="24"/>
          <w:szCs w:val="24"/>
        </w:rPr>
        <w:t>Jurnal Ilmiah Perbanas, Vol.1, No.1, pp. 2-18</w:t>
      </w:r>
      <w:r w:rsidRPr="005E089B">
        <w:rPr>
          <w:rFonts w:ascii="Times New Roman" w:hAnsi="Times New Roman"/>
          <w:bCs/>
          <w:sz w:val="24"/>
          <w:szCs w:val="24"/>
        </w:rPr>
        <w:t>.</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i/>
          <w:sz w:val="24"/>
          <w:szCs w:val="24"/>
        </w:rPr>
      </w:pPr>
      <w:r w:rsidRPr="005E089B">
        <w:rPr>
          <w:rFonts w:ascii="Times New Roman" w:hAnsi="Times New Roman"/>
          <w:sz w:val="24"/>
          <w:szCs w:val="24"/>
        </w:rPr>
        <w:t>Arief</w:t>
      </w:r>
      <w:r w:rsidRPr="005E089B">
        <w:rPr>
          <w:rFonts w:ascii="Times New Roman" w:hAnsi="Times New Roman"/>
          <w:bCs/>
          <w:sz w:val="24"/>
          <w:szCs w:val="24"/>
          <w:lang w:eastAsia="id-ID"/>
        </w:rPr>
        <w:t xml:space="preserve"> </w:t>
      </w:r>
      <w:r w:rsidRPr="005E089B">
        <w:rPr>
          <w:rFonts w:ascii="Times New Roman" w:hAnsi="Times New Roman"/>
          <w:sz w:val="24"/>
          <w:szCs w:val="24"/>
          <w:lang w:val="fi-FI"/>
        </w:rPr>
        <w:t>Rahendy</w:t>
      </w:r>
      <w:r w:rsidRPr="005E089B">
        <w:rPr>
          <w:rFonts w:ascii="Times New Roman" w:hAnsi="Times New Roman"/>
          <w:bCs/>
          <w:sz w:val="24"/>
          <w:szCs w:val="24"/>
          <w:lang w:eastAsia="id-ID"/>
        </w:rPr>
        <w:t xml:space="preserve">. 2011. </w:t>
      </w:r>
      <w:r w:rsidRPr="005E089B">
        <w:rPr>
          <w:rFonts w:ascii="Times New Roman" w:hAnsi="Times New Roman"/>
          <w:bCs/>
          <w:color w:val="000000"/>
          <w:sz w:val="24"/>
          <w:szCs w:val="24"/>
        </w:rPr>
        <w:t xml:space="preserve">Pengaruh Ekuitas Merek Terhadap Keputusan Pembelian </w:t>
      </w:r>
      <w:r w:rsidRPr="005E089B">
        <w:rPr>
          <w:rFonts w:ascii="Times New Roman" w:hAnsi="Times New Roman"/>
          <w:bCs/>
          <w:i/>
          <w:iCs/>
          <w:color w:val="000000"/>
          <w:sz w:val="24"/>
          <w:szCs w:val="24"/>
        </w:rPr>
        <w:t xml:space="preserve">Handphone </w:t>
      </w:r>
      <w:r w:rsidRPr="005E089B">
        <w:rPr>
          <w:rFonts w:ascii="Times New Roman" w:hAnsi="Times New Roman"/>
          <w:bCs/>
          <w:color w:val="000000"/>
          <w:sz w:val="24"/>
          <w:szCs w:val="24"/>
        </w:rPr>
        <w:t xml:space="preserve">Samsung Android. </w:t>
      </w:r>
      <w:r w:rsidRPr="005E089B">
        <w:rPr>
          <w:rFonts w:ascii="Times New Roman" w:hAnsi="Times New Roman"/>
          <w:i/>
          <w:sz w:val="24"/>
          <w:szCs w:val="24"/>
        </w:rPr>
        <w:t>Jurnal Ilmu &amp; Riset Manajemen Vol. 3 No. 4. Hal. 1-19.</w:t>
      </w:r>
    </w:p>
    <w:p w:rsidR="005577D6" w:rsidRDefault="005577D6" w:rsidP="005577D6">
      <w:pPr>
        <w:spacing w:after="0" w:line="240" w:lineRule="auto"/>
        <w:ind w:left="709" w:hanging="720"/>
        <w:jc w:val="both"/>
        <w:rPr>
          <w:rStyle w:val="Emphasis"/>
          <w:rFonts w:ascii="Times New Roman" w:hAnsi="Times New Roman"/>
          <w:i w:val="0"/>
          <w:sz w:val="24"/>
          <w:szCs w:val="24"/>
          <w:shd w:val="clear" w:color="auto" w:fill="FFFFFF"/>
        </w:rPr>
      </w:pPr>
    </w:p>
    <w:p w:rsidR="005577D6" w:rsidRPr="005E089B" w:rsidRDefault="005577D6" w:rsidP="005577D6">
      <w:pPr>
        <w:spacing w:after="0" w:line="240" w:lineRule="auto"/>
        <w:ind w:left="709" w:hanging="720"/>
        <w:jc w:val="both"/>
        <w:rPr>
          <w:rStyle w:val="apple-style-span"/>
          <w:rFonts w:ascii="Times New Roman" w:hAnsi="Times New Roman"/>
          <w:sz w:val="24"/>
          <w:szCs w:val="24"/>
          <w:shd w:val="clear" w:color="auto" w:fill="FFFFFF"/>
        </w:rPr>
      </w:pPr>
      <w:r w:rsidRPr="005577D6">
        <w:rPr>
          <w:rStyle w:val="Emphasis"/>
          <w:rFonts w:ascii="Times New Roman" w:hAnsi="Times New Roman"/>
          <w:i w:val="0"/>
          <w:sz w:val="24"/>
          <w:szCs w:val="24"/>
          <w:shd w:val="clear" w:color="auto" w:fill="FFFFFF"/>
        </w:rPr>
        <w:t>Arikunto</w:t>
      </w:r>
      <w:r w:rsidRPr="005E089B">
        <w:rPr>
          <w:rStyle w:val="Emphasis"/>
          <w:rFonts w:ascii="Times New Roman" w:hAnsi="Times New Roman"/>
          <w:sz w:val="24"/>
          <w:szCs w:val="24"/>
          <w:shd w:val="clear" w:color="auto" w:fill="FFFFFF"/>
        </w:rPr>
        <w:t xml:space="preserve">, </w:t>
      </w:r>
      <w:r w:rsidRPr="005E089B">
        <w:rPr>
          <w:rStyle w:val="apple-style-span"/>
          <w:rFonts w:ascii="Times New Roman" w:hAnsi="Times New Roman"/>
          <w:sz w:val="24"/>
          <w:szCs w:val="24"/>
          <w:shd w:val="clear" w:color="auto" w:fill="FFFFFF"/>
        </w:rPr>
        <w:t>Suharsimi.</w:t>
      </w:r>
      <w:r w:rsidRPr="005E089B">
        <w:rPr>
          <w:rStyle w:val="apple-converted-space"/>
          <w:rFonts w:ascii="Times New Roman" w:hAnsi="Times New Roman"/>
          <w:sz w:val="24"/>
          <w:szCs w:val="24"/>
          <w:shd w:val="clear" w:color="auto" w:fill="FFFFFF"/>
        </w:rPr>
        <w:t> </w:t>
      </w:r>
      <w:r w:rsidRPr="005577D6">
        <w:rPr>
          <w:rStyle w:val="Emphasis"/>
          <w:rFonts w:ascii="Times New Roman" w:hAnsi="Times New Roman"/>
          <w:i w:val="0"/>
          <w:sz w:val="24"/>
          <w:szCs w:val="24"/>
          <w:shd w:val="clear" w:color="auto" w:fill="FFFFFF"/>
        </w:rPr>
        <w:t>2010</w:t>
      </w:r>
      <w:r w:rsidRPr="005E089B">
        <w:rPr>
          <w:rStyle w:val="apple-style-span"/>
          <w:rFonts w:ascii="Times New Roman" w:hAnsi="Times New Roman"/>
          <w:sz w:val="24"/>
          <w:szCs w:val="24"/>
          <w:shd w:val="clear" w:color="auto" w:fill="FFFFFF"/>
        </w:rPr>
        <w:t xml:space="preserve">. </w:t>
      </w:r>
      <w:r w:rsidRPr="005E089B">
        <w:rPr>
          <w:rStyle w:val="apple-style-span"/>
          <w:rFonts w:ascii="Times New Roman" w:hAnsi="Times New Roman"/>
          <w:i/>
          <w:sz w:val="24"/>
          <w:szCs w:val="24"/>
          <w:shd w:val="clear" w:color="auto" w:fill="FFFFFF"/>
        </w:rPr>
        <w:t>Prosedur Penelitian : Suatu Pendekatan Praktik</w:t>
      </w:r>
      <w:r w:rsidRPr="005E089B">
        <w:rPr>
          <w:rStyle w:val="apple-style-span"/>
          <w:rFonts w:ascii="Times New Roman" w:hAnsi="Times New Roman"/>
          <w:sz w:val="24"/>
          <w:szCs w:val="24"/>
          <w:shd w:val="clear" w:color="auto" w:fill="FFFFFF"/>
        </w:rPr>
        <w:t>. (Edisi. Revisi). Jakarta : Rineka Cipta.</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t xml:space="preserve">Durianto, Darmadi, dkk. 2004. </w:t>
      </w:r>
      <w:r w:rsidRPr="005E089B">
        <w:rPr>
          <w:rFonts w:ascii="Times New Roman" w:hAnsi="Times New Roman"/>
          <w:i/>
          <w:iCs/>
          <w:sz w:val="24"/>
          <w:szCs w:val="24"/>
        </w:rPr>
        <w:t>Brand Equity Ten Strategi Memimpin Pasar</w:t>
      </w:r>
      <w:r w:rsidRPr="005E089B">
        <w:rPr>
          <w:rFonts w:ascii="Times New Roman" w:hAnsi="Times New Roman"/>
          <w:sz w:val="24"/>
          <w:szCs w:val="24"/>
        </w:rPr>
        <w:t>. Jakarta: PT. Gramedia Pustaka Utama.</w:t>
      </w:r>
    </w:p>
    <w:p w:rsidR="005577D6" w:rsidRDefault="005577D6" w:rsidP="005577D6">
      <w:pPr>
        <w:spacing w:after="0" w:line="240" w:lineRule="auto"/>
        <w:ind w:left="709" w:hanging="720"/>
        <w:jc w:val="both"/>
        <w:rPr>
          <w:rFonts w:ascii="Times New Roman" w:hAnsi="Times New Roman"/>
          <w:bCs/>
          <w:sz w:val="24"/>
          <w:szCs w:val="24"/>
        </w:rPr>
      </w:pPr>
    </w:p>
    <w:p w:rsidR="005577D6" w:rsidRPr="005E089B" w:rsidRDefault="005577D6" w:rsidP="005577D6">
      <w:pPr>
        <w:spacing w:after="0" w:line="240" w:lineRule="auto"/>
        <w:ind w:left="709" w:hanging="720"/>
        <w:jc w:val="both"/>
        <w:rPr>
          <w:rFonts w:ascii="Times New Roman" w:hAnsi="Times New Roman"/>
          <w:bCs/>
          <w:sz w:val="24"/>
          <w:szCs w:val="24"/>
        </w:rPr>
      </w:pPr>
      <w:r w:rsidRPr="005E089B">
        <w:rPr>
          <w:rFonts w:ascii="Times New Roman" w:hAnsi="Times New Roman"/>
          <w:bCs/>
          <w:sz w:val="24"/>
          <w:szCs w:val="24"/>
        </w:rPr>
        <w:t xml:space="preserve">Fahmi, Reza Zlfikar. dan Tatik Suryani. 2016. Pengaruh Persepsi Kualitas Produk, Kesadaran Merek, Fitur Produk Dan Harga Terhadap Keputusan Pembelian Ponsel Xiaomi Di Surabaya. </w:t>
      </w:r>
      <w:r w:rsidRPr="005E089B">
        <w:rPr>
          <w:rFonts w:ascii="Times New Roman" w:hAnsi="Times New Roman"/>
          <w:bCs/>
          <w:i/>
          <w:sz w:val="24"/>
          <w:szCs w:val="24"/>
        </w:rPr>
        <w:t>Jurnal Ilmiah Perbanas, Vol.1, No.2, pp. 1-18</w:t>
      </w:r>
      <w:r w:rsidRPr="005E089B">
        <w:rPr>
          <w:rFonts w:ascii="Times New Roman" w:hAnsi="Times New Roman"/>
          <w:bCs/>
          <w:sz w:val="24"/>
          <w:szCs w:val="24"/>
        </w:rPr>
        <w:t>.</w:t>
      </w:r>
    </w:p>
    <w:p w:rsidR="005577D6" w:rsidRDefault="005577D6" w:rsidP="005577D6">
      <w:pPr>
        <w:spacing w:after="0" w:line="240" w:lineRule="auto"/>
        <w:ind w:left="709" w:hanging="720"/>
        <w:jc w:val="both"/>
        <w:rPr>
          <w:rStyle w:val="Emphasis"/>
          <w:rFonts w:ascii="Times New Roman" w:hAnsi="Times New Roman"/>
          <w:i w:val="0"/>
          <w:sz w:val="24"/>
          <w:szCs w:val="24"/>
        </w:rPr>
      </w:pPr>
    </w:p>
    <w:p w:rsidR="005577D6" w:rsidRPr="005E089B" w:rsidRDefault="005577D6" w:rsidP="005577D6">
      <w:pPr>
        <w:spacing w:after="0" w:line="240" w:lineRule="auto"/>
        <w:ind w:left="709" w:hanging="720"/>
        <w:jc w:val="both"/>
        <w:rPr>
          <w:rStyle w:val="st"/>
          <w:rFonts w:ascii="Times New Roman" w:hAnsi="Times New Roman"/>
          <w:sz w:val="24"/>
          <w:szCs w:val="24"/>
        </w:rPr>
      </w:pPr>
      <w:r w:rsidRPr="005577D6">
        <w:rPr>
          <w:rStyle w:val="Emphasis"/>
          <w:rFonts w:ascii="Times New Roman" w:hAnsi="Times New Roman"/>
          <w:i w:val="0"/>
          <w:sz w:val="24"/>
          <w:szCs w:val="24"/>
        </w:rPr>
        <w:t>Ghozali</w:t>
      </w:r>
      <w:r w:rsidRPr="005E089B">
        <w:rPr>
          <w:rStyle w:val="st"/>
          <w:rFonts w:ascii="Times New Roman" w:hAnsi="Times New Roman"/>
          <w:sz w:val="24"/>
          <w:szCs w:val="24"/>
        </w:rPr>
        <w:t xml:space="preserve">, Imam. </w:t>
      </w:r>
      <w:r w:rsidRPr="005E089B">
        <w:rPr>
          <w:rStyle w:val="Emphasis"/>
          <w:rFonts w:ascii="Times New Roman" w:hAnsi="Times New Roman"/>
          <w:sz w:val="24"/>
          <w:szCs w:val="24"/>
        </w:rPr>
        <w:t>2009</w:t>
      </w:r>
      <w:r w:rsidRPr="005E089B">
        <w:rPr>
          <w:rStyle w:val="st"/>
          <w:rFonts w:ascii="Times New Roman" w:hAnsi="Times New Roman"/>
          <w:sz w:val="24"/>
          <w:szCs w:val="24"/>
        </w:rPr>
        <w:t xml:space="preserve">. </w:t>
      </w:r>
      <w:r w:rsidRPr="005E089B">
        <w:rPr>
          <w:rStyle w:val="st"/>
          <w:rFonts w:ascii="Times New Roman" w:hAnsi="Times New Roman"/>
          <w:i/>
          <w:sz w:val="24"/>
          <w:szCs w:val="24"/>
        </w:rPr>
        <w:t>Aplikasi Analisis Multivariate Dengan Program SPSS</w:t>
      </w:r>
      <w:r w:rsidRPr="005E089B">
        <w:rPr>
          <w:rStyle w:val="st"/>
          <w:rFonts w:ascii="Times New Roman" w:hAnsi="Times New Roman"/>
          <w:sz w:val="24"/>
          <w:szCs w:val="24"/>
        </w:rPr>
        <w:t xml:space="preserve">. Semarang: Badan </w:t>
      </w:r>
      <w:r w:rsidRPr="005E089B">
        <w:rPr>
          <w:rStyle w:val="st"/>
          <w:rFonts w:ascii="Times New Roman" w:hAnsi="Times New Roman"/>
          <w:sz w:val="24"/>
          <w:szCs w:val="24"/>
        </w:rPr>
        <w:lastRenderedPageBreak/>
        <w:t>Penerbit Universitas Diponegoro.</w:t>
      </w:r>
    </w:p>
    <w:p w:rsidR="005577D6" w:rsidRDefault="005577D6" w:rsidP="005577D6">
      <w:pPr>
        <w:shd w:val="clear" w:color="auto" w:fill="FFFFFF" w:themeFill="background1"/>
        <w:spacing w:after="0" w:line="240" w:lineRule="auto"/>
        <w:ind w:left="709" w:hanging="720"/>
        <w:jc w:val="both"/>
        <w:rPr>
          <w:rFonts w:ascii="Times New Roman" w:eastAsia="Calibri" w:hAnsi="Times New Roman"/>
          <w:sz w:val="24"/>
          <w:szCs w:val="24"/>
        </w:rPr>
      </w:pPr>
    </w:p>
    <w:p w:rsidR="005577D6" w:rsidRPr="005E089B" w:rsidRDefault="005577D6" w:rsidP="005577D6">
      <w:pPr>
        <w:shd w:val="clear" w:color="auto" w:fill="FFFFFF" w:themeFill="background1"/>
        <w:spacing w:after="0" w:line="240" w:lineRule="auto"/>
        <w:ind w:left="709" w:hanging="720"/>
        <w:jc w:val="both"/>
        <w:rPr>
          <w:rFonts w:ascii="Times New Roman" w:hAnsi="Times New Roman"/>
          <w:bCs/>
          <w:i/>
          <w:sz w:val="24"/>
          <w:szCs w:val="24"/>
        </w:rPr>
      </w:pPr>
      <w:r w:rsidRPr="005E089B">
        <w:rPr>
          <w:rFonts w:ascii="Times New Roman" w:eastAsia="Calibri" w:hAnsi="Times New Roman"/>
          <w:sz w:val="24"/>
          <w:szCs w:val="24"/>
        </w:rPr>
        <w:t xml:space="preserve">Hastuti, Heny Andri. 2015. </w:t>
      </w:r>
      <w:r w:rsidRPr="005E089B">
        <w:rPr>
          <w:rFonts w:ascii="Times New Roman" w:hAnsi="Times New Roman"/>
          <w:bCs/>
          <w:sz w:val="24"/>
          <w:szCs w:val="24"/>
        </w:rPr>
        <w:t xml:space="preserve">Faktor Daya Tarik Yang Mempengaruhi Keputusan Konsumen Membeli Smartphone Samsung. </w:t>
      </w:r>
      <w:r w:rsidRPr="005E089B">
        <w:rPr>
          <w:rFonts w:ascii="Times New Roman" w:hAnsi="Times New Roman"/>
          <w:bCs/>
          <w:i/>
          <w:sz w:val="24"/>
          <w:szCs w:val="24"/>
        </w:rPr>
        <w:t>Artikel Publikasi Ilmiah. Universitas Muhammadiyah Surakarta.</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t>Kotler</w:t>
      </w:r>
      <w:r w:rsidRPr="005E089B">
        <w:rPr>
          <w:rFonts w:ascii="Times New Roman" w:eastAsia="TimesNewRoman" w:hAnsi="Times New Roman"/>
          <w:sz w:val="24"/>
          <w:szCs w:val="24"/>
        </w:rPr>
        <w:t>, Philip</w:t>
      </w:r>
      <w:r w:rsidRPr="005E089B">
        <w:rPr>
          <w:rFonts w:ascii="Times New Roman" w:hAnsi="Times New Roman"/>
          <w:sz w:val="24"/>
          <w:szCs w:val="24"/>
        </w:rPr>
        <w:t>. 2009. Manajemen Pemasaran. Jakarta : Erlangga.</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eastAsia="TimesNewRoman" w:hAnsi="Times New Roman"/>
          <w:sz w:val="24"/>
          <w:szCs w:val="24"/>
        </w:rPr>
      </w:pPr>
      <w:r w:rsidRPr="005E089B">
        <w:rPr>
          <w:rFonts w:ascii="Times New Roman" w:hAnsi="Times New Roman"/>
          <w:sz w:val="24"/>
          <w:szCs w:val="24"/>
        </w:rPr>
        <w:t>Kotler</w:t>
      </w:r>
      <w:r w:rsidRPr="005E089B">
        <w:rPr>
          <w:rFonts w:ascii="Times New Roman" w:eastAsia="TimesNewRoman" w:hAnsi="Times New Roman"/>
          <w:sz w:val="24"/>
          <w:szCs w:val="24"/>
        </w:rPr>
        <w:t xml:space="preserve">, Philip., dan Gary Armstrong. 2012. </w:t>
      </w:r>
      <w:r w:rsidRPr="005E089B">
        <w:rPr>
          <w:rFonts w:ascii="Times New Roman" w:eastAsia="TimesNewRoman" w:hAnsi="Times New Roman"/>
          <w:i/>
          <w:iCs/>
          <w:sz w:val="24"/>
          <w:szCs w:val="24"/>
        </w:rPr>
        <w:t xml:space="preserve">Prinsip-prinsip Pemasaran, </w:t>
      </w:r>
      <w:r w:rsidRPr="005E089B">
        <w:rPr>
          <w:rFonts w:ascii="Times New Roman" w:eastAsia="TimesNewRoman" w:hAnsi="Times New Roman"/>
          <w:sz w:val="24"/>
          <w:szCs w:val="24"/>
        </w:rPr>
        <w:t>Edisi 13, Jilid 1. Jakarta: Erlangga.</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t>Kotler</w:t>
      </w:r>
      <w:r w:rsidRPr="005E089B">
        <w:rPr>
          <w:rFonts w:ascii="Times New Roman" w:eastAsia="TimesNewRoman" w:hAnsi="Times New Roman"/>
          <w:sz w:val="24"/>
          <w:szCs w:val="24"/>
        </w:rPr>
        <w:t>, Philip.</w:t>
      </w:r>
      <w:r w:rsidRPr="005E089B">
        <w:rPr>
          <w:rFonts w:ascii="Times New Roman" w:hAnsi="Times New Roman"/>
          <w:color w:val="000000"/>
          <w:sz w:val="24"/>
          <w:szCs w:val="24"/>
        </w:rPr>
        <w:t>, dan Kevin Lane Keller. 2012.</w:t>
      </w:r>
      <w:r w:rsidRPr="005E089B">
        <w:rPr>
          <w:rFonts w:ascii="Times New Roman" w:hAnsi="Times New Roman"/>
          <w:sz w:val="24"/>
          <w:szCs w:val="24"/>
        </w:rPr>
        <w:t xml:space="preserve">  </w:t>
      </w:r>
      <w:r w:rsidRPr="005E089B">
        <w:rPr>
          <w:rFonts w:ascii="Times New Roman" w:hAnsi="Times New Roman"/>
          <w:bCs/>
          <w:i/>
          <w:iCs/>
          <w:sz w:val="24"/>
          <w:szCs w:val="24"/>
        </w:rPr>
        <w:t>Marketing Management Edisi 14</w:t>
      </w:r>
      <w:r w:rsidRPr="005E089B">
        <w:rPr>
          <w:rFonts w:ascii="Times New Roman" w:hAnsi="Times New Roman"/>
          <w:sz w:val="24"/>
          <w:szCs w:val="24"/>
        </w:rPr>
        <w:t>, Global Edition.Pearson Prentice Hall.</w:t>
      </w:r>
    </w:p>
    <w:p w:rsidR="005577D6" w:rsidRDefault="005577D6" w:rsidP="005577D6">
      <w:pPr>
        <w:spacing w:after="0" w:line="240" w:lineRule="auto"/>
        <w:ind w:left="709" w:hanging="720"/>
        <w:jc w:val="both"/>
        <w:rPr>
          <w:rFonts w:ascii="Times New Roman" w:hAnsi="Times New Roman"/>
          <w:bCs/>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bCs/>
          <w:sz w:val="24"/>
          <w:szCs w:val="24"/>
        </w:rPr>
        <w:t xml:space="preserve">Mokoagouw, Milly Lingkan. </w:t>
      </w:r>
      <w:r w:rsidRPr="005E089B">
        <w:rPr>
          <w:rFonts w:ascii="Times New Roman" w:hAnsi="Times New Roman"/>
          <w:sz w:val="24"/>
          <w:szCs w:val="24"/>
        </w:rPr>
        <w:t xml:space="preserve">2016. </w:t>
      </w:r>
      <w:r w:rsidRPr="005E089B">
        <w:rPr>
          <w:rFonts w:ascii="Times New Roman" w:hAnsi="Times New Roman"/>
          <w:bCs/>
          <w:sz w:val="24"/>
          <w:szCs w:val="24"/>
        </w:rPr>
        <w:t xml:space="preserve">Pengaruh Gaya Hidup, Harga, Kualitas Produk Terhadap Keputusan Pembelian </w:t>
      </w:r>
      <w:r w:rsidRPr="005E089B">
        <w:rPr>
          <w:rFonts w:ascii="Times New Roman" w:hAnsi="Times New Roman"/>
          <w:bCs/>
          <w:i/>
          <w:iCs/>
          <w:sz w:val="24"/>
          <w:szCs w:val="24"/>
        </w:rPr>
        <w:t xml:space="preserve">Handphone </w:t>
      </w:r>
      <w:r w:rsidRPr="005E089B">
        <w:rPr>
          <w:rFonts w:ascii="Times New Roman" w:hAnsi="Times New Roman"/>
          <w:bCs/>
          <w:sz w:val="24"/>
          <w:szCs w:val="24"/>
        </w:rPr>
        <w:t xml:space="preserve">Samsung Di Samsung Mobile IT Center Manado. </w:t>
      </w:r>
      <w:r w:rsidRPr="005E089B">
        <w:rPr>
          <w:rFonts w:ascii="Times New Roman" w:hAnsi="Times New Roman"/>
          <w:i/>
          <w:sz w:val="24"/>
          <w:szCs w:val="24"/>
        </w:rPr>
        <w:t>Jurnal Berkala Ilmiah Efisiensi Vol.16, No.01, pp. 493-502</w:t>
      </w:r>
      <w:r w:rsidRPr="005E089B">
        <w:rPr>
          <w:rFonts w:ascii="Times New Roman" w:hAnsi="Times New Roman"/>
          <w:sz w:val="24"/>
          <w:szCs w:val="24"/>
        </w:rPr>
        <w:t>.</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i/>
          <w:sz w:val="24"/>
          <w:szCs w:val="24"/>
        </w:rPr>
      </w:pPr>
      <w:r w:rsidRPr="005E089B">
        <w:rPr>
          <w:rFonts w:ascii="Times New Roman" w:eastAsia="Calibri" w:hAnsi="Times New Roman"/>
          <w:bCs/>
          <w:sz w:val="24"/>
          <w:szCs w:val="24"/>
          <w:lang w:eastAsia="id-ID"/>
        </w:rPr>
        <w:t xml:space="preserve">Oktaviana dan Budiadi. 2016. </w:t>
      </w:r>
      <w:r w:rsidRPr="005E089B">
        <w:rPr>
          <w:rFonts w:ascii="Times New Roman" w:hAnsi="Times New Roman"/>
          <w:bCs/>
          <w:sz w:val="24"/>
          <w:szCs w:val="24"/>
        </w:rPr>
        <w:t xml:space="preserve">Pengaruh Gaya Hidup dan Persepsi Kualitas Produk terhadap Keputusan Pembelian Smartphone Android Merek Samsung  (Studi Pada Mahasiswa S1 Manajemen Angkatan 2012-2014 Universitas Negeri Surabaya). </w:t>
      </w:r>
      <w:hyperlink r:id="rId10" w:history="1">
        <w:r w:rsidRPr="005577D6">
          <w:rPr>
            <w:rStyle w:val="Hyperlink"/>
            <w:rFonts w:ascii="Times New Roman" w:hAnsi="Times New Roman"/>
            <w:bCs/>
            <w:i/>
            <w:color w:val="auto"/>
            <w:sz w:val="24"/>
            <w:szCs w:val="24"/>
            <w:u w:val="none"/>
          </w:rPr>
          <w:t>Jurnal Pendidikan Tata Niaga (JPTN)</w:t>
        </w:r>
      </w:hyperlink>
      <w:r w:rsidRPr="005577D6">
        <w:rPr>
          <w:rStyle w:val="Strong"/>
          <w:rFonts w:ascii="Times New Roman" w:hAnsi="Times New Roman"/>
          <w:i/>
          <w:sz w:val="24"/>
          <w:szCs w:val="24"/>
        </w:rPr>
        <w:t xml:space="preserve">, </w:t>
      </w:r>
      <w:hyperlink r:id="rId11" w:history="1">
        <w:r w:rsidRPr="005577D6">
          <w:rPr>
            <w:rStyle w:val="Hyperlink"/>
            <w:rFonts w:ascii="Times New Roman" w:hAnsi="Times New Roman"/>
            <w:bCs/>
            <w:i/>
            <w:color w:val="auto"/>
            <w:sz w:val="24"/>
            <w:szCs w:val="24"/>
            <w:u w:val="none"/>
          </w:rPr>
          <w:t>Vol.1, No.1,</w:t>
        </w:r>
      </w:hyperlink>
      <w:r w:rsidRPr="005E089B">
        <w:rPr>
          <w:rStyle w:val="Strong"/>
          <w:rFonts w:ascii="Times New Roman" w:hAnsi="Times New Roman"/>
          <w:i/>
          <w:sz w:val="24"/>
          <w:szCs w:val="24"/>
        </w:rPr>
        <w:t xml:space="preserve"> pp.1-15</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t xml:space="preserve">Schiffman, Leon., dan Kanuk, Leslie Lazar. 2010. </w:t>
      </w:r>
      <w:r w:rsidRPr="005E089B">
        <w:rPr>
          <w:rFonts w:ascii="Times New Roman" w:hAnsi="Times New Roman"/>
          <w:i/>
          <w:sz w:val="24"/>
          <w:szCs w:val="24"/>
        </w:rPr>
        <w:t xml:space="preserve">Perilaku </w:t>
      </w:r>
      <w:r w:rsidRPr="005E089B">
        <w:rPr>
          <w:rFonts w:ascii="Times New Roman" w:hAnsi="Times New Roman"/>
          <w:i/>
          <w:sz w:val="24"/>
          <w:szCs w:val="24"/>
        </w:rPr>
        <w:lastRenderedPageBreak/>
        <w:t>Konsumen</w:t>
      </w:r>
      <w:r w:rsidRPr="005E089B">
        <w:rPr>
          <w:rFonts w:ascii="Times New Roman" w:hAnsi="Times New Roman"/>
          <w:sz w:val="24"/>
          <w:szCs w:val="24"/>
        </w:rPr>
        <w:t>. Jakarta: Penerbit PT. Indeks.</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eastAsia="TimesNewRoman" w:hAnsi="Times New Roman"/>
          <w:sz w:val="24"/>
          <w:szCs w:val="24"/>
        </w:rPr>
      </w:pPr>
      <w:r w:rsidRPr="005E089B">
        <w:rPr>
          <w:rFonts w:ascii="Times New Roman" w:hAnsi="Times New Roman"/>
          <w:sz w:val="24"/>
          <w:szCs w:val="24"/>
        </w:rPr>
        <w:t>Setiadi, J</w:t>
      </w:r>
      <w:r w:rsidRPr="005E089B">
        <w:rPr>
          <w:rFonts w:ascii="Times New Roman" w:eastAsia="TimesNewRoman" w:hAnsi="Times New Roman"/>
          <w:sz w:val="24"/>
          <w:szCs w:val="24"/>
        </w:rPr>
        <w:t xml:space="preserve"> Nugroho.  2010. </w:t>
      </w:r>
      <w:r w:rsidRPr="005E089B">
        <w:rPr>
          <w:rFonts w:ascii="Times New Roman" w:eastAsia="TimesNewRoman" w:hAnsi="Times New Roman"/>
          <w:i/>
          <w:sz w:val="24"/>
          <w:szCs w:val="24"/>
        </w:rPr>
        <w:t>Perilaku Konsumen: Konsep dan Implikasi untuk Strategi dan Penelitian Pemasaran</w:t>
      </w:r>
      <w:r w:rsidRPr="005E089B">
        <w:rPr>
          <w:rFonts w:ascii="Times New Roman" w:eastAsia="TimesNewRoman" w:hAnsi="Times New Roman"/>
          <w:sz w:val="24"/>
          <w:szCs w:val="24"/>
        </w:rPr>
        <w:t>. Jakarta: Prenada Media Group.</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t xml:space="preserve">Sugiyono. 2012. </w:t>
      </w:r>
      <w:r w:rsidRPr="005E089B">
        <w:rPr>
          <w:rFonts w:ascii="Times New Roman" w:hAnsi="Times New Roman"/>
          <w:i/>
          <w:iCs/>
          <w:sz w:val="24"/>
          <w:szCs w:val="24"/>
        </w:rPr>
        <w:t>Metode Penelitian Kuantitatif Kualitatif dan R&amp;D</w:t>
      </w:r>
      <w:r w:rsidRPr="005E089B">
        <w:rPr>
          <w:rFonts w:ascii="Times New Roman" w:hAnsi="Times New Roman"/>
          <w:sz w:val="24"/>
          <w:szCs w:val="24"/>
        </w:rPr>
        <w:t>. Bandung: Alfabeta.</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color w:val="000000"/>
          <w:sz w:val="24"/>
          <w:szCs w:val="24"/>
        </w:rPr>
      </w:pPr>
      <w:r w:rsidRPr="005E089B">
        <w:rPr>
          <w:rFonts w:ascii="Times New Roman" w:hAnsi="Times New Roman"/>
          <w:color w:val="000000"/>
          <w:sz w:val="24"/>
          <w:szCs w:val="24"/>
        </w:rPr>
        <w:t xml:space="preserve">Swastha, Basu dan Irawan. 2010. </w:t>
      </w:r>
      <w:r w:rsidRPr="005E089B">
        <w:rPr>
          <w:rFonts w:ascii="Times New Roman" w:hAnsi="Times New Roman"/>
          <w:i/>
          <w:iCs/>
          <w:color w:val="000000"/>
          <w:sz w:val="24"/>
          <w:szCs w:val="24"/>
        </w:rPr>
        <w:t xml:space="preserve">Manajemen Pemasaran Modern. </w:t>
      </w:r>
      <w:r w:rsidRPr="005E089B">
        <w:rPr>
          <w:rFonts w:ascii="Times New Roman" w:hAnsi="Times New Roman"/>
          <w:color w:val="000000"/>
          <w:sz w:val="24"/>
          <w:szCs w:val="24"/>
        </w:rPr>
        <w:t>Yogyakarta: Liberty.</w:t>
      </w:r>
    </w:p>
    <w:p w:rsidR="005577D6" w:rsidRDefault="005577D6" w:rsidP="005577D6">
      <w:pPr>
        <w:spacing w:after="0" w:line="240" w:lineRule="auto"/>
        <w:ind w:left="709" w:hanging="720"/>
        <w:jc w:val="both"/>
        <w:rPr>
          <w:rFonts w:ascii="Times New Roman" w:hAnsi="Times New Roman"/>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t xml:space="preserve">Tjiptono, Fandy. </w:t>
      </w:r>
      <w:r w:rsidRPr="005E089B">
        <w:rPr>
          <w:rFonts w:ascii="Times New Roman" w:eastAsia="Calibri" w:hAnsi="Times New Roman"/>
          <w:sz w:val="24"/>
          <w:szCs w:val="24"/>
        </w:rPr>
        <w:t>2012</w:t>
      </w:r>
      <w:r w:rsidRPr="005E089B">
        <w:rPr>
          <w:rFonts w:ascii="Times New Roman" w:hAnsi="Times New Roman"/>
          <w:sz w:val="24"/>
          <w:szCs w:val="24"/>
        </w:rPr>
        <w:t>.</w:t>
      </w:r>
      <w:r w:rsidRPr="005E089B">
        <w:rPr>
          <w:rFonts w:ascii="Times New Roman" w:eastAsia="Calibri" w:hAnsi="Times New Roman"/>
          <w:sz w:val="24"/>
          <w:szCs w:val="24"/>
        </w:rPr>
        <w:t xml:space="preserve"> </w:t>
      </w:r>
      <w:r w:rsidRPr="005E089B">
        <w:rPr>
          <w:rFonts w:ascii="Times New Roman" w:hAnsi="Times New Roman"/>
          <w:i/>
          <w:sz w:val="24"/>
          <w:szCs w:val="24"/>
        </w:rPr>
        <w:t>Pemasaran Strategik</w:t>
      </w:r>
      <w:r w:rsidRPr="005E089B">
        <w:rPr>
          <w:rFonts w:ascii="Times New Roman" w:hAnsi="Times New Roman"/>
          <w:sz w:val="24"/>
          <w:szCs w:val="24"/>
        </w:rPr>
        <w:t>. Yogyakarta: Penerbit ANDI.</w:t>
      </w:r>
    </w:p>
    <w:p w:rsidR="005577D6" w:rsidRDefault="005577D6" w:rsidP="005577D6">
      <w:pPr>
        <w:spacing w:after="0" w:line="240" w:lineRule="auto"/>
        <w:ind w:left="709" w:hanging="720"/>
        <w:jc w:val="both"/>
        <w:rPr>
          <w:rStyle w:val="apple-style-span"/>
          <w:rFonts w:ascii="Times New Roman" w:hAnsi="Times New Roman"/>
          <w:sz w:val="24"/>
          <w:szCs w:val="24"/>
          <w:shd w:val="clear" w:color="auto" w:fill="FFFFFF"/>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sz w:val="24"/>
          <w:szCs w:val="24"/>
        </w:rPr>
        <w:lastRenderedPageBreak/>
        <w:t>Yona</w:t>
      </w:r>
      <w:r w:rsidRPr="005E089B">
        <w:rPr>
          <w:rFonts w:ascii="Times New Roman" w:eastAsia="Calibri" w:hAnsi="Times New Roman"/>
          <w:bCs/>
          <w:sz w:val="24"/>
          <w:szCs w:val="24"/>
          <w:lang w:eastAsia="id-ID"/>
        </w:rPr>
        <w:t xml:space="preserve">liza. 2013. </w:t>
      </w:r>
      <w:r w:rsidRPr="005E089B">
        <w:rPr>
          <w:rFonts w:ascii="Times New Roman" w:hAnsi="Times New Roman"/>
          <w:bCs/>
          <w:sz w:val="24"/>
          <w:szCs w:val="24"/>
        </w:rPr>
        <w:t xml:space="preserve">Pengaruh Kesadaran Merek, Asosiasi Merek dan Persepsi Kualitas terhadap Keputusan Pembelian PC Tablet Samsung Galaxi Di Kota Padang. </w:t>
      </w:r>
      <w:r w:rsidRPr="005E089B">
        <w:rPr>
          <w:rFonts w:ascii="Times New Roman" w:hAnsi="Times New Roman"/>
          <w:i/>
          <w:sz w:val="24"/>
          <w:szCs w:val="24"/>
        </w:rPr>
        <w:t>Journal of Economic and Economic Education Vol.2 No.2. Hal. 106-115</w:t>
      </w:r>
      <w:r w:rsidRPr="005E089B">
        <w:rPr>
          <w:rFonts w:ascii="Times New Roman" w:hAnsi="Times New Roman"/>
          <w:sz w:val="24"/>
          <w:szCs w:val="24"/>
        </w:rPr>
        <w:t xml:space="preserve">. </w:t>
      </w:r>
    </w:p>
    <w:p w:rsidR="005577D6" w:rsidRDefault="005577D6" w:rsidP="005577D6">
      <w:pPr>
        <w:spacing w:after="0" w:line="240" w:lineRule="auto"/>
        <w:ind w:left="709" w:hanging="720"/>
        <w:jc w:val="both"/>
        <w:rPr>
          <w:rFonts w:ascii="Times New Roman" w:hAnsi="Times New Roman"/>
          <w:bCs/>
          <w:sz w:val="24"/>
          <w:szCs w:val="24"/>
        </w:rPr>
      </w:pPr>
    </w:p>
    <w:p w:rsidR="005577D6" w:rsidRPr="005E089B" w:rsidRDefault="005577D6" w:rsidP="005577D6">
      <w:pPr>
        <w:spacing w:after="0" w:line="240" w:lineRule="auto"/>
        <w:ind w:left="709" w:hanging="720"/>
        <w:jc w:val="both"/>
        <w:rPr>
          <w:rFonts w:ascii="Times New Roman" w:hAnsi="Times New Roman"/>
          <w:sz w:val="24"/>
          <w:szCs w:val="24"/>
        </w:rPr>
      </w:pPr>
      <w:r w:rsidRPr="005E089B">
        <w:rPr>
          <w:rFonts w:ascii="Times New Roman" w:hAnsi="Times New Roman"/>
          <w:bCs/>
          <w:sz w:val="24"/>
          <w:szCs w:val="24"/>
        </w:rPr>
        <w:t xml:space="preserve">Yudi Ariyanto. 2016. </w:t>
      </w:r>
      <w:r w:rsidRPr="005E089B">
        <w:rPr>
          <w:rStyle w:val="st"/>
          <w:rFonts w:ascii="Times New Roman" w:hAnsi="Times New Roman"/>
          <w:sz w:val="24"/>
          <w:szCs w:val="24"/>
        </w:rPr>
        <w:t>Pengaruh</w:t>
      </w:r>
      <w:r w:rsidRPr="005E089B">
        <w:rPr>
          <w:rFonts w:ascii="Times New Roman" w:hAnsi="Times New Roman"/>
          <w:bCs/>
          <w:sz w:val="24"/>
          <w:szCs w:val="24"/>
        </w:rPr>
        <w:t xml:space="preserve"> Ekuitas Merek Dan Gaya Hidup terhadap Keputusan Pembelian Mobil Nissan Juke. </w:t>
      </w:r>
      <w:r w:rsidRPr="005E089B">
        <w:rPr>
          <w:rFonts w:ascii="Times New Roman" w:hAnsi="Times New Roman"/>
          <w:i/>
          <w:sz w:val="24"/>
          <w:szCs w:val="24"/>
        </w:rPr>
        <w:t>Jurnal Ilmu dan Riset Manajemen Volume 5, Nomor 3, pp. 1-19</w:t>
      </w:r>
      <w:r w:rsidRPr="005E089B">
        <w:rPr>
          <w:rFonts w:ascii="Times New Roman" w:hAnsi="Times New Roman"/>
          <w:sz w:val="24"/>
          <w:szCs w:val="24"/>
        </w:rPr>
        <w:t>. ISSN : 2461-0593.</w:t>
      </w:r>
    </w:p>
    <w:p w:rsidR="005577D6" w:rsidRDefault="005577D6" w:rsidP="005577D6">
      <w:pPr>
        <w:spacing w:after="0" w:line="240" w:lineRule="auto"/>
        <w:ind w:left="709" w:hanging="720"/>
        <w:jc w:val="both"/>
        <w:rPr>
          <w:rFonts w:ascii="Times New Roman" w:hAnsi="Times New Roman"/>
          <w:sz w:val="24"/>
          <w:szCs w:val="24"/>
        </w:rPr>
      </w:pPr>
    </w:p>
    <w:p w:rsidR="00D26DEB" w:rsidRDefault="005577D6" w:rsidP="005577D6">
      <w:pPr>
        <w:spacing w:after="0" w:line="240" w:lineRule="auto"/>
        <w:ind w:left="709" w:hanging="709"/>
        <w:jc w:val="both"/>
        <w:rPr>
          <w:rFonts w:ascii="Times New Roman" w:hAnsi="Times New Roman"/>
          <w:b/>
          <w:sz w:val="24"/>
          <w:szCs w:val="24"/>
        </w:rPr>
      </w:pPr>
      <w:r w:rsidRPr="005E089B">
        <w:rPr>
          <w:rFonts w:ascii="Times New Roman" w:hAnsi="Times New Roman"/>
          <w:sz w:val="24"/>
          <w:szCs w:val="24"/>
        </w:rPr>
        <w:t>Zeithaml, V.A., 2013. Service Marketing: Integrating Customer Focus Across the Firm, 6</w:t>
      </w:r>
      <w:r w:rsidRPr="005E089B">
        <w:rPr>
          <w:rFonts w:ascii="Times New Roman" w:hAnsi="Times New Roman"/>
          <w:sz w:val="24"/>
          <w:szCs w:val="24"/>
          <w:vertAlign w:val="superscript"/>
        </w:rPr>
        <w:t>th</w:t>
      </w:r>
      <w:r w:rsidRPr="005E089B">
        <w:rPr>
          <w:rFonts w:ascii="Times New Roman" w:hAnsi="Times New Roman"/>
          <w:sz w:val="24"/>
          <w:szCs w:val="24"/>
        </w:rPr>
        <w:t xml:space="preserve"> ed. Mc.Graw-Hill. Boston</w:t>
      </w:r>
      <w:r w:rsidR="00FF5574" w:rsidRPr="00CD7A0E">
        <w:rPr>
          <w:rFonts w:ascii="Times New Roman" w:hAnsi="Times New Roman"/>
          <w:bCs/>
          <w:i/>
          <w:sz w:val="24"/>
          <w:szCs w:val="24"/>
        </w:rPr>
        <w:t>.</w:t>
      </w:r>
    </w:p>
    <w:p w:rsidR="001877D3" w:rsidRDefault="001877D3" w:rsidP="0024141F">
      <w:pPr>
        <w:spacing w:after="0" w:line="240" w:lineRule="auto"/>
        <w:ind w:left="709" w:hanging="709"/>
        <w:jc w:val="both"/>
        <w:rPr>
          <w:rFonts w:ascii="Times New Roman" w:hAnsi="Times New Roman"/>
          <w:b/>
          <w:sz w:val="24"/>
          <w:szCs w:val="24"/>
        </w:rPr>
        <w:sectPr w:rsidR="001877D3" w:rsidSect="005577D6">
          <w:type w:val="continuous"/>
          <w:pgSz w:w="11907" w:h="16840" w:code="9"/>
          <w:pgMar w:top="1701" w:right="1701" w:bottom="1701" w:left="1701" w:header="720" w:footer="720" w:gutter="0"/>
          <w:cols w:num="2" w:space="720"/>
          <w:docGrid w:linePitch="360"/>
        </w:sectPr>
      </w:pPr>
    </w:p>
    <w:p w:rsidR="00D26DEB" w:rsidRDefault="00D26DEB" w:rsidP="0024141F">
      <w:pPr>
        <w:spacing w:after="0" w:line="240" w:lineRule="auto"/>
        <w:ind w:left="709" w:hanging="709"/>
        <w:jc w:val="both"/>
        <w:rPr>
          <w:rFonts w:ascii="Times New Roman" w:hAnsi="Times New Roman"/>
          <w:b/>
          <w:sz w:val="24"/>
          <w:szCs w:val="24"/>
        </w:rPr>
      </w:pPr>
    </w:p>
    <w:p w:rsidR="00D26DEB" w:rsidRDefault="00D26DEB" w:rsidP="0024141F">
      <w:pPr>
        <w:spacing w:after="0" w:line="240" w:lineRule="auto"/>
        <w:ind w:left="709" w:hanging="709"/>
        <w:jc w:val="both"/>
        <w:rPr>
          <w:rFonts w:ascii="Times New Roman" w:hAnsi="Times New Roman"/>
          <w:b/>
          <w:sz w:val="24"/>
          <w:szCs w:val="24"/>
        </w:rPr>
      </w:pPr>
    </w:p>
    <w:sectPr w:rsidR="00D26DEB" w:rsidSect="00907EF7">
      <w:type w:val="continuous"/>
      <w:pgSz w:w="11907" w:h="16840" w:code="9"/>
      <w:pgMar w:top="1701" w:right="1701" w:bottom="170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7E7" w:rsidRDefault="00C267E7" w:rsidP="002F16AD">
      <w:pPr>
        <w:spacing w:after="0" w:line="240" w:lineRule="auto"/>
      </w:pPr>
      <w:r>
        <w:separator/>
      </w:r>
    </w:p>
  </w:endnote>
  <w:endnote w:type="continuationSeparator" w:id="1">
    <w:p w:rsidR="00C267E7" w:rsidRDefault="00C267E7" w:rsidP="002F16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7E7" w:rsidRDefault="00C267E7" w:rsidP="002F16AD">
      <w:pPr>
        <w:spacing w:after="0" w:line="240" w:lineRule="auto"/>
      </w:pPr>
      <w:r>
        <w:separator/>
      </w:r>
    </w:p>
  </w:footnote>
  <w:footnote w:type="continuationSeparator" w:id="1">
    <w:p w:rsidR="00C267E7" w:rsidRDefault="00C267E7" w:rsidP="002F16A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62E6"/>
    <w:multiLevelType w:val="hybridMultilevel"/>
    <w:tmpl w:val="BD48EEC6"/>
    <w:lvl w:ilvl="0" w:tplc="E3D02A24">
      <w:start w:val="1"/>
      <w:numFmt w:val="decimal"/>
      <w:lvlText w:val="%1."/>
      <w:lvlJc w:val="left"/>
      <w:pPr>
        <w:ind w:left="720" w:hanging="360"/>
      </w:pPr>
      <w:rPr>
        <w:rFonts w:ascii="Times New Roman" w:hAnsi="Times New Roman" w:cs="Times New Roman"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3836F94"/>
    <w:multiLevelType w:val="hybridMultilevel"/>
    <w:tmpl w:val="AF8C0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CA7D83"/>
    <w:multiLevelType w:val="hybridMultilevel"/>
    <w:tmpl w:val="19D2097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3D370EA"/>
    <w:multiLevelType w:val="hybridMultilevel"/>
    <w:tmpl w:val="C2A833DE"/>
    <w:lvl w:ilvl="0" w:tplc="210AF876">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4F1452B"/>
    <w:multiLevelType w:val="hybridMultilevel"/>
    <w:tmpl w:val="74EC1E2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AA346FA"/>
    <w:multiLevelType w:val="hybridMultilevel"/>
    <w:tmpl w:val="04D0E8D6"/>
    <w:lvl w:ilvl="0" w:tplc="0F84A2C8">
      <w:start w:val="1"/>
      <w:numFmt w:val="decimal"/>
      <w:lvlText w:val="%1."/>
      <w:lvlJc w:val="left"/>
      <w:pPr>
        <w:ind w:left="927" w:hanging="360"/>
      </w:pPr>
      <w:rPr>
        <w:rFonts w:ascii="Times New Roman" w:hAnsi="Times New Roman" w:cs="Times New Roman" w:hint="default"/>
        <w:b w:val="0"/>
        <w:sz w:val="24"/>
        <w:szCs w:val="24"/>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6">
    <w:nsid w:val="256B41B8"/>
    <w:multiLevelType w:val="multilevel"/>
    <w:tmpl w:val="23D408E0"/>
    <w:lvl w:ilvl="0">
      <w:start w:val="1"/>
      <w:numFmt w:val="decimal"/>
      <w:lvlText w:val="%1."/>
      <w:lvlJc w:val="left"/>
      <w:pPr>
        <w:tabs>
          <w:tab w:val="num" w:pos="360"/>
        </w:tabs>
        <w:ind w:left="360" w:hanging="360"/>
      </w:pPr>
      <w:rPr>
        <w:rFonts w:hint="default"/>
        <w:b w:val="0"/>
      </w:rPr>
    </w:lvl>
    <w:lvl w:ilvl="1">
      <w:start w:val="1"/>
      <w:numFmt w:val="none"/>
      <w:lvlText w:val="%1.3"/>
      <w:lvlJc w:val="left"/>
      <w:pPr>
        <w:tabs>
          <w:tab w:val="num" w:pos="792"/>
        </w:tabs>
        <w:ind w:left="792" w:hanging="432"/>
      </w:pPr>
      <w:rPr>
        <w:rFonts w:hint="default"/>
      </w:rPr>
    </w:lvl>
    <w:lvl w:ilvl="2">
      <w:start w:val="1"/>
      <w:numFmt w:val="none"/>
      <w:lvlText w:val="1.3.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2D316D45"/>
    <w:multiLevelType w:val="hybridMultilevel"/>
    <w:tmpl w:val="B0007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357FBD"/>
    <w:multiLevelType w:val="hybridMultilevel"/>
    <w:tmpl w:val="937C76C2"/>
    <w:lvl w:ilvl="0" w:tplc="0409000F">
      <w:start w:val="1"/>
      <w:numFmt w:val="decimal"/>
      <w:lvlText w:val="%1."/>
      <w:lvlJc w:val="left"/>
      <w:pPr>
        <w:ind w:left="2073" w:hanging="360"/>
      </w:pPr>
    </w:lvl>
    <w:lvl w:ilvl="1" w:tplc="04210003" w:tentative="1">
      <w:start w:val="1"/>
      <w:numFmt w:val="bullet"/>
      <w:lvlText w:val="o"/>
      <w:lvlJc w:val="left"/>
      <w:pPr>
        <w:ind w:left="2793" w:hanging="360"/>
      </w:pPr>
      <w:rPr>
        <w:rFonts w:ascii="Courier New" w:hAnsi="Courier New" w:cs="Courier New" w:hint="default"/>
      </w:rPr>
    </w:lvl>
    <w:lvl w:ilvl="2" w:tplc="04210005" w:tentative="1">
      <w:start w:val="1"/>
      <w:numFmt w:val="bullet"/>
      <w:lvlText w:val=""/>
      <w:lvlJc w:val="left"/>
      <w:pPr>
        <w:ind w:left="3513" w:hanging="360"/>
      </w:pPr>
      <w:rPr>
        <w:rFonts w:ascii="Wingdings" w:hAnsi="Wingdings" w:hint="default"/>
      </w:rPr>
    </w:lvl>
    <w:lvl w:ilvl="3" w:tplc="04210001" w:tentative="1">
      <w:start w:val="1"/>
      <w:numFmt w:val="bullet"/>
      <w:lvlText w:val=""/>
      <w:lvlJc w:val="left"/>
      <w:pPr>
        <w:ind w:left="4233" w:hanging="360"/>
      </w:pPr>
      <w:rPr>
        <w:rFonts w:ascii="Symbol" w:hAnsi="Symbol" w:hint="default"/>
      </w:rPr>
    </w:lvl>
    <w:lvl w:ilvl="4" w:tplc="04210003" w:tentative="1">
      <w:start w:val="1"/>
      <w:numFmt w:val="bullet"/>
      <w:lvlText w:val="o"/>
      <w:lvlJc w:val="left"/>
      <w:pPr>
        <w:ind w:left="4953" w:hanging="360"/>
      </w:pPr>
      <w:rPr>
        <w:rFonts w:ascii="Courier New" w:hAnsi="Courier New" w:cs="Courier New" w:hint="default"/>
      </w:rPr>
    </w:lvl>
    <w:lvl w:ilvl="5" w:tplc="04210005" w:tentative="1">
      <w:start w:val="1"/>
      <w:numFmt w:val="bullet"/>
      <w:lvlText w:val=""/>
      <w:lvlJc w:val="left"/>
      <w:pPr>
        <w:ind w:left="5673" w:hanging="360"/>
      </w:pPr>
      <w:rPr>
        <w:rFonts w:ascii="Wingdings" w:hAnsi="Wingdings" w:hint="default"/>
      </w:rPr>
    </w:lvl>
    <w:lvl w:ilvl="6" w:tplc="04210001" w:tentative="1">
      <w:start w:val="1"/>
      <w:numFmt w:val="bullet"/>
      <w:lvlText w:val=""/>
      <w:lvlJc w:val="left"/>
      <w:pPr>
        <w:ind w:left="6393" w:hanging="360"/>
      </w:pPr>
      <w:rPr>
        <w:rFonts w:ascii="Symbol" w:hAnsi="Symbol" w:hint="default"/>
      </w:rPr>
    </w:lvl>
    <w:lvl w:ilvl="7" w:tplc="04210003" w:tentative="1">
      <w:start w:val="1"/>
      <w:numFmt w:val="bullet"/>
      <w:lvlText w:val="o"/>
      <w:lvlJc w:val="left"/>
      <w:pPr>
        <w:ind w:left="7113" w:hanging="360"/>
      </w:pPr>
      <w:rPr>
        <w:rFonts w:ascii="Courier New" w:hAnsi="Courier New" w:cs="Courier New" w:hint="default"/>
      </w:rPr>
    </w:lvl>
    <w:lvl w:ilvl="8" w:tplc="04210005" w:tentative="1">
      <w:start w:val="1"/>
      <w:numFmt w:val="bullet"/>
      <w:lvlText w:val=""/>
      <w:lvlJc w:val="left"/>
      <w:pPr>
        <w:ind w:left="7833" w:hanging="360"/>
      </w:pPr>
      <w:rPr>
        <w:rFonts w:ascii="Wingdings" w:hAnsi="Wingdings" w:hint="default"/>
      </w:rPr>
    </w:lvl>
  </w:abstractNum>
  <w:abstractNum w:abstractNumId="9">
    <w:nsid w:val="5DB77D26"/>
    <w:multiLevelType w:val="hybridMultilevel"/>
    <w:tmpl w:val="761CB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D83026"/>
    <w:multiLevelType w:val="hybridMultilevel"/>
    <w:tmpl w:val="B4D8384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CA83BAC"/>
    <w:multiLevelType w:val="hybridMultilevel"/>
    <w:tmpl w:val="4D84428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EC00B32"/>
    <w:multiLevelType w:val="hybridMultilevel"/>
    <w:tmpl w:val="BB06435C"/>
    <w:lvl w:ilvl="0" w:tplc="92EE589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223C4A"/>
    <w:multiLevelType w:val="hybridMultilevel"/>
    <w:tmpl w:val="ADF88C4E"/>
    <w:lvl w:ilvl="0" w:tplc="250C90B8">
      <w:start w:val="1"/>
      <w:numFmt w:val="decimal"/>
      <w:lvlText w:val="%1."/>
      <w:lvlJc w:val="left"/>
      <w:pPr>
        <w:ind w:left="2073" w:hanging="360"/>
      </w:pPr>
      <w:rPr>
        <w:rFonts w:ascii="Times New Roman" w:eastAsiaTheme="minorHAnsi" w:hAnsi="Times New Roman" w:cs="Times New Roman"/>
      </w:rPr>
    </w:lvl>
    <w:lvl w:ilvl="1" w:tplc="04210003" w:tentative="1">
      <w:start w:val="1"/>
      <w:numFmt w:val="bullet"/>
      <w:lvlText w:val="o"/>
      <w:lvlJc w:val="left"/>
      <w:pPr>
        <w:ind w:left="2793" w:hanging="360"/>
      </w:pPr>
      <w:rPr>
        <w:rFonts w:ascii="Courier New" w:hAnsi="Courier New" w:cs="Courier New" w:hint="default"/>
      </w:rPr>
    </w:lvl>
    <w:lvl w:ilvl="2" w:tplc="04210005" w:tentative="1">
      <w:start w:val="1"/>
      <w:numFmt w:val="bullet"/>
      <w:lvlText w:val=""/>
      <w:lvlJc w:val="left"/>
      <w:pPr>
        <w:ind w:left="3513" w:hanging="360"/>
      </w:pPr>
      <w:rPr>
        <w:rFonts w:ascii="Wingdings" w:hAnsi="Wingdings" w:hint="default"/>
      </w:rPr>
    </w:lvl>
    <w:lvl w:ilvl="3" w:tplc="04210001" w:tentative="1">
      <w:start w:val="1"/>
      <w:numFmt w:val="bullet"/>
      <w:lvlText w:val=""/>
      <w:lvlJc w:val="left"/>
      <w:pPr>
        <w:ind w:left="4233" w:hanging="360"/>
      </w:pPr>
      <w:rPr>
        <w:rFonts w:ascii="Symbol" w:hAnsi="Symbol" w:hint="default"/>
      </w:rPr>
    </w:lvl>
    <w:lvl w:ilvl="4" w:tplc="04210003" w:tentative="1">
      <w:start w:val="1"/>
      <w:numFmt w:val="bullet"/>
      <w:lvlText w:val="o"/>
      <w:lvlJc w:val="left"/>
      <w:pPr>
        <w:ind w:left="4953" w:hanging="360"/>
      </w:pPr>
      <w:rPr>
        <w:rFonts w:ascii="Courier New" w:hAnsi="Courier New" w:cs="Courier New" w:hint="default"/>
      </w:rPr>
    </w:lvl>
    <w:lvl w:ilvl="5" w:tplc="04210005" w:tentative="1">
      <w:start w:val="1"/>
      <w:numFmt w:val="bullet"/>
      <w:lvlText w:val=""/>
      <w:lvlJc w:val="left"/>
      <w:pPr>
        <w:ind w:left="5673" w:hanging="360"/>
      </w:pPr>
      <w:rPr>
        <w:rFonts w:ascii="Wingdings" w:hAnsi="Wingdings" w:hint="default"/>
      </w:rPr>
    </w:lvl>
    <w:lvl w:ilvl="6" w:tplc="04210001" w:tentative="1">
      <w:start w:val="1"/>
      <w:numFmt w:val="bullet"/>
      <w:lvlText w:val=""/>
      <w:lvlJc w:val="left"/>
      <w:pPr>
        <w:ind w:left="6393" w:hanging="360"/>
      </w:pPr>
      <w:rPr>
        <w:rFonts w:ascii="Symbol" w:hAnsi="Symbol" w:hint="default"/>
      </w:rPr>
    </w:lvl>
    <w:lvl w:ilvl="7" w:tplc="04210003" w:tentative="1">
      <w:start w:val="1"/>
      <w:numFmt w:val="bullet"/>
      <w:lvlText w:val="o"/>
      <w:lvlJc w:val="left"/>
      <w:pPr>
        <w:ind w:left="7113" w:hanging="360"/>
      </w:pPr>
      <w:rPr>
        <w:rFonts w:ascii="Courier New" w:hAnsi="Courier New" w:cs="Courier New" w:hint="default"/>
      </w:rPr>
    </w:lvl>
    <w:lvl w:ilvl="8" w:tplc="04210005" w:tentative="1">
      <w:start w:val="1"/>
      <w:numFmt w:val="bullet"/>
      <w:lvlText w:val=""/>
      <w:lvlJc w:val="left"/>
      <w:pPr>
        <w:ind w:left="7833" w:hanging="360"/>
      </w:pPr>
      <w:rPr>
        <w:rFonts w:ascii="Wingdings" w:hAnsi="Wingdings" w:hint="default"/>
      </w:rPr>
    </w:lvl>
  </w:abstractNum>
  <w:abstractNum w:abstractNumId="14">
    <w:nsid w:val="798A63E5"/>
    <w:multiLevelType w:val="hybridMultilevel"/>
    <w:tmpl w:val="32D47EA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79A5718A"/>
    <w:multiLevelType w:val="hybridMultilevel"/>
    <w:tmpl w:val="8444A7A6"/>
    <w:lvl w:ilvl="0" w:tplc="0409000F">
      <w:start w:val="1"/>
      <w:numFmt w:val="decimal"/>
      <w:lvlText w:val="%1."/>
      <w:lvlJc w:val="left"/>
      <w:pPr>
        <w:ind w:left="461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9"/>
  </w:num>
  <w:num w:numId="6">
    <w:abstractNumId w:val="3"/>
  </w:num>
  <w:num w:numId="7">
    <w:abstractNumId w:val="12"/>
  </w:num>
  <w:num w:numId="8">
    <w:abstractNumId w:val="4"/>
  </w:num>
  <w:num w:numId="9">
    <w:abstractNumId w:val="13"/>
  </w:num>
  <w:num w:numId="10">
    <w:abstractNumId w:val="8"/>
  </w:num>
  <w:num w:numId="11">
    <w:abstractNumId w:val="6"/>
  </w:num>
  <w:num w:numId="12">
    <w:abstractNumId w:val="10"/>
  </w:num>
  <w:num w:numId="13">
    <w:abstractNumId w:val="14"/>
  </w:num>
  <w:num w:numId="14">
    <w:abstractNumId w:val="11"/>
  </w:num>
  <w:num w:numId="15">
    <w:abstractNumId w:val="15"/>
  </w:num>
  <w:num w:numId="16">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F16AD"/>
    <w:rsid w:val="00044160"/>
    <w:rsid w:val="000716C1"/>
    <w:rsid w:val="000A4C13"/>
    <w:rsid w:val="000F32CB"/>
    <w:rsid w:val="000F4761"/>
    <w:rsid w:val="00102215"/>
    <w:rsid w:val="001877D3"/>
    <w:rsid w:val="00192896"/>
    <w:rsid w:val="00232531"/>
    <w:rsid w:val="0024141F"/>
    <w:rsid w:val="00263902"/>
    <w:rsid w:val="0027312E"/>
    <w:rsid w:val="002767BC"/>
    <w:rsid w:val="00293076"/>
    <w:rsid w:val="002B4BCA"/>
    <w:rsid w:val="002F16AD"/>
    <w:rsid w:val="00314C94"/>
    <w:rsid w:val="00356688"/>
    <w:rsid w:val="00375E79"/>
    <w:rsid w:val="00396B16"/>
    <w:rsid w:val="003C71A3"/>
    <w:rsid w:val="003D4F54"/>
    <w:rsid w:val="003D5D1E"/>
    <w:rsid w:val="003F7432"/>
    <w:rsid w:val="00422CE9"/>
    <w:rsid w:val="00454546"/>
    <w:rsid w:val="00462D5B"/>
    <w:rsid w:val="00470412"/>
    <w:rsid w:val="004A3D3A"/>
    <w:rsid w:val="004C49AB"/>
    <w:rsid w:val="004F6FDA"/>
    <w:rsid w:val="00501A45"/>
    <w:rsid w:val="0051298C"/>
    <w:rsid w:val="00533130"/>
    <w:rsid w:val="00553670"/>
    <w:rsid w:val="005577D6"/>
    <w:rsid w:val="00565E8D"/>
    <w:rsid w:val="005B234C"/>
    <w:rsid w:val="005F1185"/>
    <w:rsid w:val="00636B92"/>
    <w:rsid w:val="00643405"/>
    <w:rsid w:val="006868EE"/>
    <w:rsid w:val="00694133"/>
    <w:rsid w:val="007503F5"/>
    <w:rsid w:val="00753E78"/>
    <w:rsid w:val="007E7F57"/>
    <w:rsid w:val="00801937"/>
    <w:rsid w:val="008456DF"/>
    <w:rsid w:val="008923B9"/>
    <w:rsid w:val="008A2A02"/>
    <w:rsid w:val="008B4C86"/>
    <w:rsid w:val="00907EF7"/>
    <w:rsid w:val="00952FDB"/>
    <w:rsid w:val="0095314C"/>
    <w:rsid w:val="00983C8B"/>
    <w:rsid w:val="00A17C63"/>
    <w:rsid w:val="00A37E03"/>
    <w:rsid w:val="00A44507"/>
    <w:rsid w:val="00A72331"/>
    <w:rsid w:val="00AF770C"/>
    <w:rsid w:val="00B57A2C"/>
    <w:rsid w:val="00B73685"/>
    <w:rsid w:val="00B84BF0"/>
    <w:rsid w:val="00B9424E"/>
    <w:rsid w:val="00BA101E"/>
    <w:rsid w:val="00BB4D33"/>
    <w:rsid w:val="00BB6BFA"/>
    <w:rsid w:val="00BF33F1"/>
    <w:rsid w:val="00BF6636"/>
    <w:rsid w:val="00C23BA0"/>
    <w:rsid w:val="00C267E7"/>
    <w:rsid w:val="00C9512E"/>
    <w:rsid w:val="00CC3F29"/>
    <w:rsid w:val="00CC74C4"/>
    <w:rsid w:val="00D26DEB"/>
    <w:rsid w:val="00D82AC4"/>
    <w:rsid w:val="00D84A32"/>
    <w:rsid w:val="00DB7634"/>
    <w:rsid w:val="00DE3B66"/>
    <w:rsid w:val="00DF13AF"/>
    <w:rsid w:val="00EC43E3"/>
    <w:rsid w:val="00EE2C30"/>
    <w:rsid w:val="00F00030"/>
    <w:rsid w:val="00F11C7D"/>
    <w:rsid w:val="00F12FB6"/>
    <w:rsid w:val="00F83F2E"/>
    <w:rsid w:val="00F95E69"/>
    <w:rsid w:val="00FF35FF"/>
    <w:rsid w:val="00FF55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5" type="connector" idref="#_x0000_s1137"/>
        <o:r id="V:Rule6" type="connector" idref="#_x0000_s11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6AD"/>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kripsi,spasi 2 taiiii"/>
    <w:basedOn w:val="Normal"/>
    <w:link w:val="ListParagraphChar"/>
    <w:uiPriority w:val="34"/>
    <w:qFormat/>
    <w:rsid w:val="002F16AD"/>
    <w:pPr>
      <w:ind w:left="720"/>
      <w:contextualSpacing/>
    </w:pPr>
    <w:rPr>
      <w:rFonts w:asciiTheme="minorHAnsi" w:eastAsiaTheme="minorHAnsi" w:hAnsiTheme="minorHAnsi" w:cstheme="minorBidi"/>
      <w:lang w:val="id-ID"/>
    </w:rPr>
  </w:style>
  <w:style w:type="character" w:styleId="Hyperlink">
    <w:name w:val="Hyperlink"/>
    <w:basedOn w:val="DefaultParagraphFont"/>
    <w:uiPriority w:val="99"/>
    <w:unhideWhenUsed/>
    <w:rsid w:val="002F16AD"/>
    <w:rPr>
      <w:color w:val="0000FF"/>
      <w:u w:val="single"/>
    </w:rPr>
  </w:style>
  <w:style w:type="character" w:customStyle="1" w:styleId="ListParagraphChar">
    <w:name w:val="List Paragraph Char"/>
    <w:aliases w:val="skripsi Char,spasi 2 taiiii Char"/>
    <w:basedOn w:val="DefaultParagraphFont"/>
    <w:link w:val="ListParagraph"/>
    <w:rsid w:val="002F16AD"/>
    <w:rPr>
      <w:lang w:val="id-ID"/>
    </w:rPr>
  </w:style>
  <w:style w:type="table" w:styleId="TableGrid">
    <w:name w:val="Table Grid"/>
    <w:basedOn w:val="TableNormal"/>
    <w:uiPriority w:val="59"/>
    <w:rsid w:val="002F16AD"/>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F16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16AD"/>
    <w:rPr>
      <w:rFonts w:ascii="Calibri" w:eastAsia="Times New Roman" w:hAnsi="Calibri" w:cs="Times New Roman"/>
    </w:rPr>
  </w:style>
  <w:style w:type="paragraph" w:styleId="Footer">
    <w:name w:val="footer"/>
    <w:basedOn w:val="Normal"/>
    <w:link w:val="FooterChar"/>
    <w:uiPriority w:val="99"/>
    <w:semiHidden/>
    <w:unhideWhenUsed/>
    <w:rsid w:val="002F16A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16AD"/>
    <w:rPr>
      <w:rFonts w:ascii="Calibri" w:eastAsia="Times New Roman" w:hAnsi="Calibri" w:cs="Times New Roman"/>
    </w:rPr>
  </w:style>
  <w:style w:type="paragraph" w:customStyle="1" w:styleId="Default">
    <w:name w:val="Default"/>
    <w:rsid w:val="00EE2C30"/>
    <w:pPr>
      <w:autoSpaceDE w:val="0"/>
      <w:autoSpaceDN w:val="0"/>
      <w:adjustRightInd w:val="0"/>
      <w:spacing w:after="0" w:line="240" w:lineRule="auto"/>
    </w:pPr>
    <w:rPr>
      <w:rFonts w:ascii="Times New Roman" w:hAnsi="Times New Roman" w:cs="Times New Roman"/>
      <w:color w:val="000000"/>
      <w:sz w:val="24"/>
      <w:szCs w:val="24"/>
      <w:lang w:val="id-ID"/>
    </w:rPr>
  </w:style>
  <w:style w:type="character" w:customStyle="1" w:styleId="fullpost">
    <w:name w:val="fullpost"/>
    <w:basedOn w:val="DefaultParagraphFont"/>
    <w:rsid w:val="00EE2C30"/>
    <w:rPr>
      <w:rFonts w:cs="Times New Roman"/>
    </w:rPr>
  </w:style>
  <w:style w:type="paragraph" w:styleId="BodyTextIndent2">
    <w:name w:val="Body Text Indent 2"/>
    <w:basedOn w:val="Normal"/>
    <w:link w:val="BodyTextIndent2Char"/>
    <w:uiPriority w:val="99"/>
    <w:unhideWhenUsed/>
    <w:rsid w:val="00EE2C30"/>
    <w:pPr>
      <w:spacing w:after="120" w:line="480" w:lineRule="auto"/>
      <w:ind w:left="283"/>
    </w:pPr>
    <w:rPr>
      <w:rFonts w:eastAsia="Calibri"/>
      <w:lang w:val="id-ID"/>
    </w:rPr>
  </w:style>
  <w:style w:type="character" w:customStyle="1" w:styleId="BodyTextIndent2Char">
    <w:name w:val="Body Text Indent 2 Char"/>
    <w:basedOn w:val="DefaultParagraphFont"/>
    <w:link w:val="BodyTextIndent2"/>
    <w:uiPriority w:val="99"/>
    <w:rsid w:val="00EE2C30"/>
    <w:rPr>
      <w:rFonts w:ascii="Calibri" w:eastAsia="Calibri" w:hAnsi="Calibri" w:cs="Times New Roman"/>
      <w:lang w:val="id-ID"/>
    </w:rPr>
  </w:style>
  <w:style w:type="paragraph" w:styleId="BalloonText">
    <w:name w:val="Balloon Text"/>
    <w:basedOn w:val="Normal"/>
    <w:link w:val="BalloonTextChar"/>
    <w:uiPriority w:val="99"/>
    <w:semiHidden/>
    <w:unhideWhenUsed/>
    <w:rsid w:val="00F12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FB6"/>
    <w:rPr>
      <w:rFonts w:ascii="Tahoma" w:eastAsia="Times New Roman" w:hAnsi="Tahoma" w:cs="Tahoma"/>
      <w:sz w:val="16"/>
      <w:szCs w:val="16"/>
    </w:rPr>
  </w:style>
  <w:style w:type="character" w:customStyle="1" w:styleId="apple-style-span">
    <w:name w:val="apple-style-span"/>
    <w:basedOn w:val="DefaultParagraphFont"/>
    <w:rsid w:val="007E7F57"/>
  </w:style>
  <w:style w:type="character" w:styleId="Emphasis">
    <w:name w:val="Emphasis"/>
    <w:basedOn w:val="DefaultParagraphFont"/>
    <w:uiPriority w:val="20"/>
    <w:qFormat/>
    <w:rsid w:val="007E7F57"/>
    <w:rPr>
      <w:i/>
      <w:iCs/>
    </w:rPr>
  </w:style>
  <w:style w:type="character" w:customStyle="1" w:styleId="st">
    <w:name w:val="st"/>
    <w:basedOn w:val="DefaultParagraphFont"/>
    <w:rsid w:val="007E7F57"/>
  </w:style>
  <w:style w:type="character" w:customStyle="1" w:styleId="a">
    <w:name w:val="a"/>
    <w:basedOn w:val="DefaultParagraphFont"/>
    <w:rsid w:val="00801937"/>
  </w:style>
  <w:style w:type="paragraph" w:styleId="BodyText2">
    <w:name w:val="Body Text 2"/>
    <w:basedOn w:val="Normal"/>
    <w:link w:val="BodyText2Char"/>
    <w:uiPriority w:val="99"/>
    <w:unhideWhenUsed/>
    <w:rsid w:val="00694133"/>
    <w:pPr>
      <w:spacing w:after="120" w:line="480" w:lineRule="auto"/>
    </w:pPr>
  </w:style>
  <w:style w:type="character" w:customStyle="1" w:styleId="BodyText2Char">
    <w:name w:val="Body Text 2 Char"/>
    <w:basedOn w:val="DefaultParagraphFont"/>
    <w:link w:val="BodyText2"/>
    <w:uiPriority w:val="99"/>
    <w:rsid w:val="00694133"/>
    <w:rPr>
      <w:rFonts w:ascii="Calibri" w:eastAsia="Times New Roman" w:hAnsi="Calibri" w:cs="Times New Roman"/>
    </w:rPr>
  </w:style>
  <w:style w:type="character" w:customStyle="1" w:styleId="apple-converted-space">
    <w:name w:val="apple-converted-space"/>
    <w:basedOn w:val="DefaultParagraphFont"/>
    <w:rsid w:val="0024141F"/>
  </w:style>
  <w:style w:type="character" w:styleId="Strong">
    <w:name w:val="Strong"/>
    <w:basedOn w:val="DefaultParagraphFont"/>
    <w:uiPriority w:val="22"/>
    <w:qFormat/>
    <w:rsid w:val="00B73685"/>
    <w:rPr>
      <w:b/>
      <w:bCs/>
    </w:rPr>
  </w:style>
  <w:style w:type="paragraph" w:styleId="NormalWeb">
    <w:name w:val="Normal (Web)"/>
    <w:basedOn w:val="Normal"/>
    <w:uiPriority w:val="99"/>
    <w:semiHidden/>
    <w:unhideWhenUsed/>
    <w:rsid w:val="003F7432"/>
    <w:pPr>
      <w:spacing w:before="100" w:beforeAutospacing="1" w:after="100" w:afterAutospacing="1" w:line="240" w:lineRule="auto"/>
    </w:pPr>
    <w:rPr>
      <w:rFonts w:ascii="Times New Roman" w:hAnsi="Times New Roman"/>
      <w:sz w:val="24"/>
      <w:szCs w:val="24"/>
      <w:lang w:val="id-ID" w:eastAsia="id-I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opbrand-award.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urnalmahasiswa.unesa.ac.id/index.php/jptn/issue/view/978" TargetMode="External"/><Relationship Id="rId5" Type="http://schemas.openxmlformats.org/officeDocument/2006/relationships/footnotes" Target="footnotes.xml"/><Relationship Id="rId10" Type="http://schemas.openxmlformats.org/officeDocument/2006/relationships/hyperlink" Target="http://jurnalmahasiswa.unesa.ac.id/index.php/jptn/" TargetMode="Externa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3958</Words>
  <Characters>22564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2018-04-12T02:09:00Z</dcterms:created>
  <dcterms:modified xsi:type="dcterms:W3CDTF">2018-04-12T02:19:00Z</dcterms:modified>
</cp:coreProperties>
</file>